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49870" w14:textId="36976A3F" w:rsidR="00E27F04" w:rsidRPr="00187474" w:rsidRDefault="00CB4C48" w:rsidP="00A03C35">
      <w:pPr>
        <w:jc w:val="left"/>
        <w:rPr>
          <w:rFonts w:ascii="仿宋" w:eastAsia="仿宋" w:hAnsi="仿宋"/>
          <w:bCs/>
          <w:szCs w:val="30"/>
        </w:rPr>
      </w:pPr>
      <w:r w:rsidRPr="00CB4C48">
        <w:rPr>
          <w:rFonts w:ascii="仿宋" w:eastAsia="仿宋" w:hAnsi="仿宋" w:hint="eastAsia"/>
          <w:bCs/>
          <w:szCs w:val="30"/>
        </w:rPr>
        <w:t>附件</w:t>
      </w:r>
      <w:r w:rsidR="00197A40">
        <w:rPr>
          <w:rFonts w:ascii="仿宋" w:eastAsia="仿宋" w:hAnsi="仿宋" w:hint="eastAsia"/>
          <w:bCs/>
          <w:szCs w:val="30"/>
        </w:rPr>
        <w:t>1</w:t>
      </w:r>
      <w:bookmarkStart w:id="0" w:name="_GoBack"/>
      <w:bookmarkEnd w:id="0"/>
    </w:p>
    <w:p w14:paraId="3A58CCF7" w14:textId="77777777" w:rsidR="00F46745" w:rsidRDefault="00F46745" w:rsidP="00E27F04">
      <w:pPr>
        <w:jc w:val="center"/>
        <w:rPr>
          <w:rFonts w:ascii="黑体" w:eastAsia="黑体" w:hAnsi="黑体"/>
          <w:bCs/>
          <w:sz w:val="36"/>
          <w:szCs w:val="36"/>
        </w:rPr>
      </w:pPr>
    </w:p>
    <w:p w14:paraId="7BBBF61F" w14:textId="77777777" w:rsidR="00E27F04" w:rsidRPr="00A66F5F" w:rsidRDefault="00E27F04" w:rsidP="00E27F04">
      <w:pPr>
        <w:jc w:val="center"/>
        <w:rPr>
          <w:rFonts w:ascii="黑体" w:eastAsia="黑体" w:hAnsi="黑体"/>
          <w:b/>
          <w:bCs/>
          <w:sz w:val="36"/>
          <w:szCs w:val="36"/>
        </w:rPr>
      </w:pPr>
      <w:r w:rsidRPr="00E71A13">
        <w:rPr>
          <w:rFonts w:ascii="黑体" w:eastAsia="黑体" w:hAnsi="黑体" w:hint="eastAsia"/>
          <w:bCs/>
          <w:sz w:val="36"/>
          <w:szCs w:val="36"/>
        </w:rPr>
        <w:t>债券交易结算业务</w:t>
      </w:r>
      <w:r>
        <w:rPr>
          <w:rFonts w:ascii="黑体" w:eastAsia="黑体" w:hAnsi="黑体" w:hint="eastAsia"/>
          <w:bCs/>
          <w:sz w:val="36"/>
          <w:szCs w:val="36"/>
        </w:rPr>
        <w:t>操作指南</w:t>
      </w:r>
    </w:p>
    <w:p w14:paraId="74DDEDA8" w14:textId="77777777" w:rsidR="00E27F04" w:rsidRDefault="00E27F04" w:rsidP="00E27F04">
      <w:pPr>
        <w:spacing w:line="360" w:lineRule="auto"/>
        <w:rPr>
          <w:rFonts w:ascii="仿宋" w:eastAsia="仿宋" w:hAnsi="仿宋"/>
          <w:b/>
          <w:bCs/>
          <w:szCs w:val="30"/>
        </w:rPr>
      </w:pPr>
    </w:p>
    <w:p w14:paraId="00F3438A" w14:textId="77777777" w:rsidR="00F46745" w:rsidRDefault="00F46745" w:rsidP="00E27F04">
      <w:pPr>
        <w:spacing w:line="360" w:lineRule="auto"/>
        <w:rPr>
          <w:rFonts w:ascii="仿宋" w:eastAsia="仿宋" w:hAnsi="仿宋"/>
          <w:b/>
          <w:bCs/>
          <w:szCs w:val="30"/>
        </w:rPr>
      </w:pPr>
    </w:p>
    <w:p w14:paraId="0F72C234" w14:textId="77777777" w:rsidR="00F46745" w:rsidRDefault="00F46745" w:rsidP="00E27F04">
      <w:pPr>
        <w:spacing w:line="360" w:lineRule="auto"/>
        <w:rPr>
          <w:rFonts w:ascii="仿宋" w:eastAsia="仿宋" w:hAnsi="仿宋"/>
          <w:b/>
          <w:bCs/>
          <w:szCs w:val="30"/>
        </w:rPr>
      </w:pPr>
    </w:p>
    <w:p w14:paraId="4090F9CB" w14:textId="77777777" w:rsidR="00F46745" w:rsidRDefault="00F46745" w:rsidP="00E27F04">
      <w:pPr>
        <w:spacing w:line="360" w:lineRule="auto"/>
        <w:rPr>
          <w:rFonts w:ascii="仿宋" w:eastAsia="仿宋" w:hAnsi="仿宋"/>
          <w:b/>
          <w:bCs/>
          <w:szCs w:val="30"/>
        </w:rPr>
      </w:pPr>
    </w:p>
    <w:p w14:paraId="14CBA8DE" w14:textId="77777777" w:rsidR="00F46745" w:rsidRDefault="00F46745" w:rsidP="00E27F04">
      <w:pPr>
        <w:spacing w:line="360" w:lineRule="auto"/>
        <w:rPr>
          <w:rFonts w:ascii="仿宋" w:eastAsia="仿宋" w:hAnsi="仿宋"/>
          <w:b/>
          <w:bCs/>
          <w:szCs w:val="30"/>
        </w:rPr>
      </w:pPr>
    </w:p>
    <w:p w14:paraId="641A0CC9" w14:textId="77777777" w:rsidR="00F46745" w:rsidRPr="00CB4C48" w:rsidRDefault="00F46745" w:rsidP="00E27F04">
      <w:pPr>
        <w:spacing w:line="360" w:lineRule="auto"/>
        <w:rPr>
          <w:rFonts w:ascii="仿宋" w:eastAsia="仿宋" w:hAnsi="仿宋"/>
          <w:b/>
          <w:bCs/>
          <w:szCs w:val="30"/>
        </w:rPr>
      </w:pPr>
    </w:p>
    <w:p w14:paraId="56696771" w14:textId="77777777" w:rsidR="00F46745" w:rsidRDefault="00F46745" w:rsidP="00E27F04">
      <w:pPr>
        <w:spacing w:line="360" w:lineRule="auto"/>
        <w:rPr>
          <w:rFonts w:ascii="仿宋" w:eastAsia="仿宋" w:hAnsi="仿宋"/>
          <w:b/>
          <w:bCs/>
          <w:szCs w:val="30"/>
        </w:rPr>
      </w:pPr>
    </w:p>
    <w:p w14:paraId="24B22D86" w14:textId="77777777" w:rsidR="00F46745" w:rsidRDefault="00F46745" w:rsidP="00E27F04">
      <w:pPr>
        <w:spacing w:line="360" w:lineRule="auto"/>
        <w:rPr>
          <w:rFonts w:ascii="仿宋" w:eastAsia="仿宋" w:hAnsi="仿宋"/>
          <w:b/>
          <w:bCs/>
          <w:szCs w:val="30"/>
        </w:rPr>
      </w:pPr>
    </w:p>
    <w:p w14:paraId="62892E7E" w14:textId="77777777" w:rsidR="00F46745" w:rsidRDefault="00F46745" w:rsidP="00E27F04">
      <w:pPr>
        <w:spacing w:line="360" w:lineRule="auto"/>
        <w:rPr>
          <w:rFonts w:ascii="仿宋" w:eastAsia="仿宋" w:hAnsi="仿宋"/>
          <w:b/>
          <w:bCs/>
          <w:szCs w:val="30"/>
        </w:rPr>
      </w:pPr>
    </w:p>
    <w:p w14:paraId="43C9762F" w14:textId="77777777" w:rsidR="00F46745" w:rsidRDefault="00F46745" w:rsidP="00E27F04">
      <w:pPr>
        <w:spacing w:line="360" w:lineRule="auto"/>
        <w:rPr>
          <w:rFonts w:ascii="仿宋" w:eastAsia="仿宋" w:hAnsi="仿宋"/>
          <w:b/>
          <w:bCs/>
          <w:szCs w:val="30"/>
        </w:rPr>
      </w:pPr>
    </w:p>
    <w:p w14:paraId="22C7BDD2" w14:textId="77777777" w:rsidR="00F46745" w:rsidRDefault="00F46745" w:rsidP="00E27F04">
      <w:pPr>
        <w:spacing w:line="360" w:lineRule="auto"/>
        <w:rPr>
          <w:rFonts w:ascii="仿宋" w:eastAsia="仿宋" w:hAnsi="仿宋"/>
          <w:b/>
          <w:bCs/>
          <w:szCs w:val="30"/>
        </w:rPr>
      </w:pPr>
    </w:p>
    <w:p w14:paraId="63C9E579" w14:textId="77777777" w:rsidR="00F46745" w:rsidRDefault="00F46745" w:rsidP="00E27F04">
      <w:pPr>
        <w:spacing w:line="360" w:lineRule="auto"/>
        <w:rPr>
          <w:rFonts w:ascii="仿宋" w:eastAsia="仿宋" w:hAnsi="仿宋"/>
          <w:b/>
          <w:bCs/>
          <w:szCs w:val="30"/>
        </w:rPr>
      </w:pPr>
    </w:p>
    <w:p w14:paraId="53753809" w14:textId="77777777" w:rsidR="00F46745" w:rsidRDefault="00F46745" w:rsidP="00E27F04">
      <w:pPr>
        <w:spacing w:line="360" w:lineRule="auto"/>
        <w:rPr>
          <w:rFonts w:ascii="仿宋" w:eastAsia="仿宋" w:hAnsi="仿宋"/>
          <w:b/>
          <w:bCs/>
          <w:szCs w:val="30"/>
        </w:rPr>
      </w:pPr>
    </w:p>
    <w:p w14:paraId="52F38C62" w14:textId="77777777" w:rsidR="00F46745" w:rsidRDefault="00F46745" w:rsidP="00E27F04">
      <w:pPr>
        <w:spacing w:line="360" w:lineRule="auto"/>
        <w:rPr>
          <w:rFonts w:ascii="仿宋" w:eastAsia="仿宋" w:hAnsi="仿宋"/>
          <w:b/>
          <w:bCs/>
          <w:szCs w:val="30"/>
        </w:rPr>
      </w:pPr>
    </w:p>
    <w:p w14:paraId="645D60A5" w14:textId="77777777" w:rsidR="00F46745" w:rsidRPr="00A03C35" w:rsidRDefault="00F46745" w:rsidP="00E27F04">
      <w:pPr>
        <w:spacing w:line="360" w:lineRule="auto"/>
        <w:rPr>
          <w:rFonts w:ascii="仿宋" w:eastAsia="仿宋" w:hAnsi="仿宋"/>
          <w:b/>
          <w:bCs/>
          <w:szCs w:val="30"/>
        </w:rPr>
      </w:pPr>
    </w:p>
    <w:p w14:paraId="6D5179FF" w14:textId="77777777" w:rsidR="00F46745" w:rsidRDefault="00F46745" w:rsidP="00E27F04">
      <w:pPr>
        <w:spacing w:line="360" w:lineRule="auto"/>
        <w:rPr>
          <w:rFonts w:ascii="仿宋" w:eastAsia="仿宋" w:hAnsi="仿宋"/>
          <w:b/>
          <w:bCs/>
          <w:szCs w:val="30"/>
        </w:rPr>
      </w:pPr>
    </w:p>
    <w:p w14:paraId="69C22698" w14:textId="77777777" w:rsidR="00F46745" w:rsidRPr="004A3BD9" w:rsidRDefault="00F46745" w:rsidP="00F46745">
      <w:pPr>
        <w:jc w:val="center"/>
        <w:rPr>
          <w:rFonts w:ascii="黑体" w:eastAsia="黑体" w:hAnsi="黑体"/>
          <w:szCs w:val="30"/>
        </w:rPr>
      </w:pPr>
      <w:r w:rsidRPr="004A3BD9">
        <w:rPr>
          <w:rFonts w:ascii="黑体" w:eastAsia="黑体" w:hAnsi="黑体" w:hint="eastAsia"/>
          <w:szCs w:val="30"/>
        </w:rPr>
        <w:t>银行间市场清算所股份有限公司</w:t>
      </w:r>
    </w:p>
    <w:p w14:paraId="584F71E7" w14:textId="4EE752C1" w:rsidR="00F46745" w:rsidRPr="004A3BD9" w:rsidRDefault="0055384F" w:rsidP="00F46745">
      <w:pPr>
        <w:jc w:val="center"/>
        <w:rPr>
          <w:rFonts w:ascii="黑体" w:eastAsia="黑体" w:hAnsi="黑体"/>
          <w:szCs w:val="30"/>
        </w:rPr>
      </w:pPr>
      <w:r w:rsidRPr="004A3BD9">
        <w:rPr>
          <w:rFonts w:ascii="黑体" w:eastAsia="黑体" w:hAnsi="黑体"/>
          <w:szCs w:val="30"/>
        </w:rPr>
        <w:t>20</w:t>
      </w:r>
      <w:r>
        <w:rPr>
          <w:rFonts w:ascii="黑体" w:eastAsia="黑体" w:hAnsi="黑体"/>
          <w:szCs w:val="30"/>
        </w:rPr>
        <w:t>20</w:t>
      </w:r>
      <w:r w:rsidR="00F46745" w:rsidRPr="004A3BD9">
        <w:rPr>
          <w:rFonts w:ascii="黑体" w:eastAsia="黑体" w:hAnsi="黑体" w:hint="eastAsia"/>
          <w:szCs w:val="30"/>
        </w:rPr>
        <w:t>年</w:t>
      </w:r>
      <w:r>
        <w:rPr>
          <w:rFonts w:ascii="黑体" w:eastAsia="黑体" w:hAnsi="黑体"/>
          <w:szCs w:val="30"/>
        </w:rPr>
        <w:t>9</w:t>
      </w:r>
      <w:r w:rsidR="00F46745" w:rsidRPr="004A3BD9">
        <w:rPr>
          <w:rFonts w:ascii="黑体" w:eastAsia="黑体" w:hAnsi="黑体" w:hint="eastAsia"/>
          <w:szCs w:val="30"/>
        </w:rPr>
        <w:t>月</w:t>
      </w:r>
      <w:r w:rsidR="007671B2">
        <w:rPr>
          <w:rFonts w:ascii="黑体" w:eastAsia="黑体" w:hAnsi="黑体"/>
          <w:szCs w:val="30"/>
        </w:rPr>
        <w:t>7</w:t>
      </w:r>
      <w:r w:rsidR="00F46745" w:rsidRPr="004A3BD9">
        <w:rPr>
          <w:rFonts w:ascii="黑体" w:eastAsia="黑体" w:hAnsi="黑体" w:hint="eastAsia"/>
          <w:szCs w:val="30"/>
        </w:rPr>
        <w:t>日</w:t>
      </w:r>
    </w:p>
    <w:p w14:paraId="7AD19F34" w14:textId="77777777" w:rsidR="00F46745" w:rsidRDefault="00F46745" w:rsidP="00E27F04">
      <w:pPr>
        <w:spacing w:line="360" w:lineRule="auto"/>
        <w:rPr>
          <w:rFonts w:ascii="仿宋" w:eastAsia="仿宋" w:hAnsi="仿宋"/>
          <w:b/>
          <w:bCs/>
          <w:szCs w:val="30"/>
        </w:rPr>
      </w:pPr>
    </w:p>
    <w:p w14:paraId="56D58A7F" w14:textId="77777777" w:rsidR="00F46745" w:rsidRPr="002C449A" w:rsidRDefault="00F46745" w:rsidP="00F46745">
      <w:pPr>
        <w:jc w:val="center"/>
        <w:rPr>
          <w:rFonts w:ascii="仿宋" w:eastAsia="仿宋" w:hAnsi="仿宋"/>
          <w:b/>
          <w:szCs w:val="30"/>
        </w:rPr>
      </w:pPr>
      <w:r w:rsidRPr="002C449A">
        <w:rPr>
          <w:rFonts w:ascii="仿宋" w:eastAsia="仿宋" w:hAnsi="仿宋" w:hint="eastAsia"/>
          <w:b/>
          <w:szCs w:val="30"/>
        </w:rPr>
        <w:lastRenderedPageBreak/>
        <w:t>修订说明</w:t>
      </w:r>
    </w:p>
    <w:tbl>
      <w:tblPr>
        <w:tblStyle w:val="ac"/>
        <w:tblW w:w="0" w:type="auto"/>
        <w:tblLook w:val="04A0" w:firstRow="1" w:lastRow="0" w:firstColumn="1" w:lastColumn="0" w:noHBand="0" w:noVBand="1"/>
      </w:tblPr>
      <w:tblGrid>
        <w:gridCol w:w="1739"/>
        <w:gridCol w:w="6619"/>
      </w:tblGrid>
      <w:tr w:rsidR="00F46745" w:rsidRPr="002C449A" w14:paraId="6D1B2239" w14:textId="77777777" w:rsidTr="00F46745">
        <w:tc>
          <w:tcPr>
            <w:tcW w:w="1838" w:type="dxa"/>
          </w:tcPr>
          <w:p w14:paraId="592F06AC" w14:textId="77777777" w:rsidR="00F46745" w:rsidRPr="002C449A" w:rsidRDefault="00F46745" w:rsidP="00F46745">
            <w:pPr>
              <w:rPr>
                <w:sz w:val="24"/>
                <w:szCs w:val="30"/>
              </w:rPr>
            </w:pPr>
            <w:r w:rsidRPr="002C449A">
              <w:rPr>
                <w:rFonts w:hint="eastAsia"/>
                <w:sz w:val="24"/>
                <w:szCs w:val="30"/>
              </w:rPr>
              <w:t>日期</w:t>
            </w:r>
          </w:p>
        </w:tc>
        <w:tc>
          <w:tcPr>
            <w:tcW w:w="7178" w:type="dxa"/>
          </w:tcPr>
          <w:p w14:paraId="7C1FDAD5" w14:textId="77777777" w:rsidR="00F46745" w:rsidRPr="002C449A" w:rsidRDefault="00F46745" w:rsidP="00F46745">
            <w:pPr>
              <w:jc w:val="center"/>
              <w:rPr>
                <w:sz w:val="24"/>
                <w:szCs w:val="30"/>
              </w:rPr>
            </w:pPr>
            <w:r w:rsidRPr="002C449A">
              <w:rPr>
                <w:rFonts w:hint="eastAsia"/>
                <w:sz w:val="24"/>
                <w:szCs w:val="30"/>
              </w:rPr>
              <w:t>修订内容</w:t>
            </w:r>
          </w:p>
        </w:tc>
      </w:tr>
      <w:tr w:rsidR="00F46745" w:rsidRPr="002C449A" w14:paraId="13F89FA7" w14:textId="77777777" w:rsidTr="00F46745">
        <w:tc>
          <w:tcPr>
            <w:tcW w:w="1838" w:type="dxa"/>
            <w:vAlign w:val="center"/>
          </w:tcPr>
          <w:p w14:paraId="44FCE6DC" w14:textId="77777777" w:rsidR="00F46745" w:rsidRPr="002C449A" w:rsidRDefault="00F46745" w:rsidP="00F46745">
            <w:pPr>
              <w:rPr>
                <w:sz w:val="24"/>
                <w:szCs w:val="30"/>
              </w:rPr>
            </w:pPr>
            <w:r w:rsidRPr="002C449A">
              <w:rPr>
                <w:rFonts w:hint="eastAsia"/>
                <w:sz w:val="24"/>
                <w:szCs w:val="30"/>
              </w:rPr>
              <w:t>2</w:t>
            </w:r>
            <w:r w:rsidRPr="002C449A">
              <w:rPr>
                <w:sz w:val="24"/>
                <w:szCs w:val="30"/>
              </w:rPr>
              <w:t>018</w:t>
            </w:r>
            <w:r w:rsidRPr="002C449A">
              <w:rPr>
                <w:rFonts w:hint="eastAsia"/>
                <w:sz w:val="24"/>
                <w:szCs w:val="30"/>
              </w:rPr>
              <w:t>-</w:t>
            </w:r>
            <w:r w:rsidRPr="002C449A">
              <w:rPr>
                <w:sz w:val="24"/>
                <w:szCs w:val="30"/>
              </w:rPr>
              <w:t>0</w:t>
            </w:r>
            <w:r>
              <w:rPr>
                <w:sz w:val="24"/>
                <w:szCs w:val="30"/>
              </w:rPr>
              <w:t>6</w:t>
            </w:r>
            <w:r w:rsidRPr="002C449A">
              <w:rPr>
                <w:rFonts w:hint="eastAsia"/>
                <w:sz w:val="24"/>
                <w:szCs w:val="30"/>
              </w:rPr>
              <w:t>-</w:t>
            </w:r>
            <w:r>
              <w:rPr>
                <w:sz w:val="24"/>
                <w:szCs w:val="30"/>
              </w:rPr>
              <w:t>01</w:t>
            </w:r>
          </w:p>
        </w:tc>
        <w:tc>
          <w:tcPr>
            <w:tcW w:w="7178" w:type="dxa"/>
          </w:tcPr>
          <w:p w14:paraId="35314D08" w14:textId="77777777" w:rsidR="00DE1C3E" w:rsidRPr="00720C3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w:t>
            </w:r>
            <w:r w:rsidR="00DE1C3E" w:rsidRPr="00720C35">
              <w:rPr>
                <w:rFonts w:ascii="仿宋" w:eastAsia="仿宋" w:hAnsi="仿宋" w:hint="eastAsia"/>
                <w:sz w:val="24"/>
                <w:szCs w:val="30"/>
              </w:rPr>
              <w:t>中与账户开立、审核、信息变更和注销</w:t>
            </w:r>
            <w:r w:rsidR="00DE1C3E">
              <w:rPr>
                <w:rFonts w:ascii="仿宋" w:eastAsia="仿宋" w:hAnsi="仿宋" w:hint="eastAsia"/>
                <w:sz w:val="24"/>
                <w:szCs w:val="30"/>
              </w:rPr>
              <w:t>等</w:t>
            </w:r>
            <w:r w:rsidR="006B181B">
              <w:rPr>
                <w:rFonts w:ascii="仿宋" w:eastAsia="仿宋" w:hAnsi="仿宋" w:hint="eastAsia"/>
                <w:sz w:val="24"/>
                <w:szCs w:val="30"/>
              </w:rPr>
              <w:t>有关</w:t>
            </w:r>
            <w:r w:rsidR="006B181B">
              <w:rPr>
                <w:rFonts w:ascii="仿宋" w:eastAsia="仿宋" w:hAnsi="仿宋"/>
                <w:sz w:val="24"/>
                <w:szCs w:val="30"/>
              </w:rPr>
              <w:t>的表单已调整至《债券账户业务操作须知》</w:t>
            </w:r>
            <w:r w:rsidR="00B7126F">
              <w:rPr>
                <w:rFonts w:ascii="仿宋" w:eastAsia="仿宋" w:hAnsi="仿宋" w:hint="eastAsia"/>
                <w:sz w:val="24"/>
                <w:szCs w:val="30"/>
              </w:rPr>
              <w:t>，</w:t>
            </w:r>
            <w:r w:rsidR="00B7126F">
              <w:rPr>
                <w:rFonts w:ascii="仿宋" w:eastAsia="仿宋" w:hAnsi="仿宋"/>
                <w:sz w:val="24"/>
                <w:szCs w:val="30"/>
              </w:rPr>
              <w:t>请参</w:t>
            </w:r>
            <w:r w:rsidR="00B7126F">
              <w:rPr>
                <w:rFonts w:ascii="仿宋" w:eastAsia="仿宋" w:hAnsi="仿宋" w:hint="eastAsia"/>
                <w:sz w:val="24"/>
                <w:szCs w:val="30"/>
              </w:rPr>
              <w:t>见。</w:t>
            </w:r>
          </w:p>
          <w:p w14:paraId="3F64EDD8" w14:textId="77777777" w:rsidR="00F46745" w:rsidRPr="00720C3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原文第三十条新增分销业务应急指令书应于</w:t>
            </w:r>
            <w:r w:rsidRPr="00720C35">
              <w:rPr>
                <w:rFonts w:ascii="仿宋" w:eastAsia="仿宋" w:hAnsi="仿宋"/>
                <w:sz w:val="24"/>
                <w:szCs w:val="30"/>
              </w:rPr>
              <w:t>16:00</w:t>
            </w:r>
            <w:r w:rsidR="00C569F6">
              <w:rPr>
                <w:rFonts w:ascii="仿宋" w:eastAsia="仿宋" w:hAnsi="仿宋" w:hint="eastAsia"/>
                <w:sz w:val="24"/>
                <w:szCs w:val="30"/>
              </w:rPr>
              <w:t>前传真，与《债券全额结算业务应急操作须知》</w:t>
            </w:r>
            <w:r w:rsidRPr="00720C35">
              <w:rPr>
                <w:rFonts w:ascii="仿宋" w:eastAsia="仿宋" w:hAnsi="仿宋" w:hint="eastAsia"/>
                <w:sz w:val="24"/>
                <w:szCs w:val="30"/>
              </w:rPr>
              <w:t>要求保持一致。</w:t>
            </w:r>
          </w:p>
          <w:p w14:paraId="1E054B51" w14:textId="77777777" w:rsidR="00F4674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原文中“大额支付系统特许参与者”改为“大额支付系统直接参与者”，与《中国人民银行支付系统参与者监督管理办法》表述保持一致。</w:t>
            </w:r>
          </w:p>
          <w:p w14:paraId="4C271FB7" w14:textId="77777777" w:rsidR="00874100" w:rsidRPr="00874100" w:rsidRDefault="00F46745" w:rsidP="00874100">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附件《债券交易结算失败备案表》中的“债券账户”修改为“持有人账户”。</w:t>
            </w:r>
          </w:p>
        </w:tc>
      </w:tr>
      <w:tr w:rsidR="00874100" w:rsidRPr="002C449A" w14:paraId="42BB56A0" w14:textId="77777777" w:rsidTr="00874100">
        <w:trPr>
          <w:trHeight w:val="483"/>
        </w:trPr>
        <w:tc>
          <w:tcPr>
            <w:tcW w:w="1838" w:type="dxa"/>
            <w:vAlign w:val="center"/>
          </w:tcPr>
          <w:p w14:paraId="441179EC" w14:textId="77777777" w:rsidR="00874100" w:rsidRPr="002C449A" w:rsidRDefault="00874100" w:rsidP="00F46745">
            <w:pPr>
              <w:rPr>
                <w:sz w:val="24"/>
                <w:szCs w:val="30"/>
              </w:rPr>
            </w:pPr>
            <w:r>
              <w:rPr>
                <w:rFonts w:hint="eastAsia"/>
                <w:sz w:val="24"/>
                <w:szCs w:val="30"/>
              </w:rPr>
              <w:t>2019</w:t>
            </w:r>
            <w:r>
              <w:rPr>
                <w:sz w:val="24"/>
                <w:szCs w:val="30"/>
              </w:rPr>
              <w:t>-03-12</w:t>
            </w:r>
          </w:p>
        </w:tc>
        <w:tc>
          <w:tcPr>
            <w:tcW w:w="7178" w:type="dxa"/>
          </w:tcPr>
          <w:p w14:paraId="6D7F2BAC" w14:textId="77777777" w:rsidR="00874100" w:rsidRPr="00720C35" w:rsidRDefault="00874100"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附件《债券交易结算失败备案表》</w:t>
            </w:r>
            <w:r>
              <w:rPr>
                <w:rFonts w:ascii="仿宋" w:eastAsia="仿宋" w:hAnsi="仿宋" w:hint="eastAsia"/>
                <w:sz w:val="24"/>
                <w:szCs w:val="30"/>
              </w:rPr>
              <w:t>增加</w:t>
            </w:r>
            <w:r>
              <w:rPr>
                <w:rFonts w:ascii="仿宋" w:eastAsia="仿宋" w:hAnsi="仿宋"/>
                <w:sz w:val="24"/>
                <w:szCs w:val="30"/>
              </w:rPr>
              <w:t>接收的邮箱地址</w:t>
            </w:r>
            <w:r>
              <w:rPr>
                <w:rFonts w:ascii="仿宋" w:eastAsia="仿宋" w:hAnsi="仿宋" w:hint="eastAsia"/>
                <w:sz w:val="24"/>
                <w:szCs w:val="30"/>
              </w:rPr>
              <w:t>。</w:t>
            </w:r>
          </w:p>
        </w:tc>
      </w:tr>
      <w:tr w:rsidR="00AA2A51" w:rsidRPr="002C449A" w14:paraId="2BBA63C4" w14:textId="77777777" w:rsidTr="00874100">
        <w:trPr>
          <w:trHeight w:val="483"/>
        </w:trPr>
        <w:tc>
          <w:tcPr>
            <w:tcW w:w="1838" w:type="dxa"/>
            <w:vAlign w:val="center"/>
          </w:tcPr>
          <w:p w14:paraId="6B9F326F" w14:textId="192F2E00" w:rsidR="00AA2A51" w:rsidRDefault="00AA2A51" w:rsidP="00A03C35">
            <w:pPr>
              <w:rPr>
                <w:sz w:val="24"/>
                <w:szCs w:val="30"/>
              </w:rPr>
            </w:pPr>
            <w:r>
              <w:rPr>
                <w:rFonts w:hint="eastAsia"/>
                <w:sz w:val="24"/>
                <w:szCs w:val="30"/>
              </w:rPr>
              <w:t>2</w:t>
            </w:r>
            <w:r>
              <w:rPr>
                <w:sz w:val="24"/>
                <w:szCs w:val="30"/>
              </w:rPr>
              <w:t>020-09-</w:t>
            </w:r>
            <w:r w:rsidR="007671B2">
              <w:rPr>
                <w:sz w:val="24"/>
                <w:szCs w:val="30"/>
              </w:rPr>
              <w:t>07</w:t>
            </w:r>
          </w:p>
        </w:tc>
        <w:tc>
          <w:tcPr>
            <w:tcW w:w="7178" w:type="dxa"/>
          </w:tcPr>
          <w:p w14:paraId="53E8D6AE" w14:textId="16CE74D4" w:rsidR="00F14ACC" w:rsidRDefault="00F14ACC" w:rsidP="008607BF">
            <w:pPr>
              <w:pStyle w:val="a5"/>
              <w:numPr>
                <w:ilvl w:val="0"/>
                <w:numId w:val="13"/>
              </w:numPr>
              <w:ind w:firstLineChars="0"/>
              <w:rPr>
                <w:rFonts w:ascii="仿宋" w:eastAsia="仿宋" w:hAnsi="仿宋"/>
                <w:sz w:val="24"/>
                <w:szCs w:val="30"/>
              </w:rPr>
            </w:pPr>
            <w:r>
              <w:rPr>
                <w:rFonts w:ascii="仿宋" w:eastAsia="仿宋" w:hAnsi="仿宋" w:hint="eastAsia"/>
                <w:sz w:val="24"/>
                <w:szCs w:val="30"/>
              </w:rPr>
              <w:t>原文第二十五条新增</w:t>
            </w:r>
            <w:r w:rsidR="00957205">
              <w:rPr>
                <w:rFonts w:ascii="仿宋" w:eastAsia="仿宋" w:hAnsi="仿宋" w:hint="eastAsia"/>
                <w:sz w:val="24"/>
                <w:szCs w:val="30"/>
              </w:rPr>
              <w:t>明确</w:t>
            </w:r>
            <w:r w:rsidR="00817AC4">
              <w:rPr>
                <w:rFonts w:ascii="仿宋" w:eastAsia="仿宋" w:hAnsi="仿宋" w:hint="eastAsia"/>
                <w:sz w:val="24"/>
                <w:szCs w:val="30"/>
              </w:rPr>
              <w:t>了</w:t>
            </w:r>
            <w:r w:rsidR="00BB0EF7" w:rsidRPr="00BB0EF7">
              <w:rPr>
                <w:rFonts w:ascii="仿宋" w:eastAsia="仿宋" w:hAnsi="仿宋" w:hint="eastAsia"/>
                <w:sz w:val="24"/>
                <w:szCs w:val="30"/>
              </w:rPr>
              <w:t>逾期返售指令中质押</w:t>
            </w:r>
            <w:proofErr w:type="gramStart"/>
            <w:r w:rsidR="00BB0EF7" w:rsidRPr="00BB0EF7">
              <w:rPr>
                <w:rFonts w:ascii="仿宋" w:eastAsia="仿宋" w:hAnsi="仿宋" w:hint="eastAsia"/>
                <w:sz w:val="24"/>
                <w:szCs w:val="30"/>
              </w:rPr>
              <w:t>券</w:t>
            </w:r>
            <w:proofErr w:type="gramEnd"/>
            <w:r w:rsidR="00BB0EF7" w:rsidRPr="00BB0EF7">
              <w:rPr>
                <w:rFonts w:ascii="仿宋" w:eastAsia="仿宋" w:hAnsi="仿宋" w:hint="eastAsia"/>
                <w:sz w:val="24"/>
                <w:szCs w:val="30"/>
              </w:rPr>
              <w:t>解押面额由</w:t>
            </w:r>
            <w:r w:rsidR="00DF17AC">
              <w:rPr>
                <w:rFonts w:ascii="仿宋" w:eastAsia="仿宋" w:hAnsi="仿宋" w:hint="eastAsia"/>
                <w:sz w:val="24"/>
                <w:szCs w:val="30"/>
              </w:rPr>
              <w:t>正逆回购</w:t>
            </w:r>
            <w:r w:rsidR="00BB0EF7" w:rsidRPr="00BB0EF7">
              <w:rPr>
                <w:rFonts w:ascii="仿宋" w:eastAsia="仿宋" w:hAnsi="仿宋" w:hint="eastAsia"/>
                <w:sz w:val="24"/>
                <w:szCs w:val="30"/>
              </w:rPr>
              <w:t>双方协商商定</w:t>
            </w:r>
            <w:r w:rsidR="000F7312">
              <w:rPr>
                <w:rFonts w:ascii="仿宋" w:eastAsia="仿宋" w:hAnsi="仿宋" w:hint="eastAsia"/>
                <w:sz w:val="24"/>
                <w:szCs w:val="30"/>
              </w:rPr>
              <w:t>。</w:t>
            </w:r>
          </w:p>
          <w:p w14:paraId="555EAA5C" w14:textId="2E575A6F" w:rsidR="00AA2A51" w:rsidRPr="00A03C35" w:rsidRDefault="00AA2A51" w:rsidP="008607BF">
            <w:pPr>
              <w:pStyle w:val="a5"/>
              <w:numPr>
                <w:ilvl w:val="0"/>
                <w:numId w:val="13"/>
              </w:numPr>
              <w:ind w:firstLineChars="0"/>
              <w:rPr>
                <w:rFonts w:ascii="仿宋" w:eastAsia="仿宋" w:hAnsi="仿宋"/>
                <w:sz w:val="24"/>
                <w:szCs w:val="30"/>
              </w:rPr>
            </w:pPr>
            <w:r>
              <w:rPr>
                <w:rFonts w:ascii="仿宋" w:eastAsia="仿宋" w:hAnsi="仿宋" w:hint="eastAsia"/>
                <w:sz w:val="24"/>
                <w:szCs w:val="30"/>
              </w:rPr>
              <w:t>增加</w:t>
            </w:r>
            <w:r>
              <w:rPr>
                <w:rFonts w:ascii="仿宋" w:eastAsia="仿宋" w:hAnsi="仿宋"/>
                <w:sz w:val="24"/>
                <w:szCs w:val="30"/>
              </w:rPr>
              <w:t>“第五章</w:t>
            </w:r>
            <w:r>
              <w:rPr>
                <w:rFonts w:ascii="仿宋" w:eastAsia="仿宋" w:hAnsi="仿宋" w:hint="eastAsia"/>
                <w:sz w:val="24"/>
                <w:szCs w:val="30"/>
              </w:rPr>
              <w:t xml:space="preserve"> 到期</w:t>
            </w:r>
            <w:r>
              <w:rPr>
                <w:rFonts w:ascii="仿宋" w:eastAsia="仿宋" w:hAnsi="仿宋"/>
                <w:sz w:val="24"/>
                <w:szCs w:val="30"/>
              </w:rPr>
              <w:t>结算确认”</w:t>
            </w:r>
            <w:r>
              <w:rPr>
                <w:rFonts w:ascii="仿宋" w:eastAsia="仿宋" w:hAnsi="仿宋" w:hint="eastAsia"/>
                <w:sz w:val="24"/>
                <w:szCs w:val="30"/>
              </w:rPr>
              <w:t>及附件</w:t>
            </w:r>
            <w:r w:rsidR="00E11DB4">
              <w:rPr>
                <w:rFonts w:ascii="仿宋" w:eastAsia="仿宋" w:hAnsi="仿宋" w:hint="eastAsia"/>
                <w:sz w:val="24"/>
                <w:szCs w:val="30"/>
              </w:rPr>
              <w:t>《</w:t>
            </w:r>
            <w:r w:rsidR="00E11DB4" w:rsidRPr="00E11DB4">
              <w:rPr>
                <w:rFonts w:ascii="仿宋" w:eastAsia="仿宋" w:hAnsi="仿宋" w:hint="eastAsia"/>
                <w:sz w:val="24"/>
                <w:szCs w:val="30"/>
              </w:rPr>
              <w:t>到期结算确认功能开通申请表</w:t>
            </w:r>
            <w:r w:rsidR="00E11DB4">
              <w:rPr>
                <w:rFonts w:ascii="仿宋" w:eastAsia="仿宋" w:hAnsi="仿宋"/>
                <w:sz w:val="24"/>
                <w:szCs w:val="30"/>
              </w:rPr>
              <w:t>》</w:t>
            </w:r>
          </w:p>
        </w:tc>
      </w:tr>
    </w:tbl>
    <w:p w14:paraId="27F71CC1" w14:textId="77777777" w:rsidR="00F46745" w:rsidRPr="00874100" w:rsidRDefault="00F46745" w:rsidP="00E27F04">
      <w:pPr>
        <w:spacing w:line="360" w:lineRule="auto"/>
        <w:rPr>
          <w:rFonts w:ascii="仿宋" w:eastAsia="仿宋" w:hAnsi="仿宋"/>
          <w:b/>
          <w:bCs/>
          <w:szCs w:val="30"/>
        </w:rPr>
      </w:pPr>
    </w:p>
    <w:p w14:paraId="4E16EFC7" w14:textId="77777777" w:rsidR="00F46745" w:rsidRPr="000F7312" w:rsidRDefault="00F46745" w:rsidP="00E27F04">
      <w:pPr>
        <w:spacing w:line="360" w:lineRule="auto"/>
        <w:rPr>
          <w:rFonts w:ascii="仿宋" w:eastAsia="仿宋" w:hAnsi="仿宋"/>
          <w:b/>
          <w:bCs/>
          <w:szCs w:val="30"/>
        </w:rPr>
      </w:pPr>
    </w:p>
    <w:p w14:paraId="60F99310" w14:textId="77777777" w:rsidR="00F46745" w:rsidRDefault="00F46745" w:rsidP="00E27F04">
      <w:pPr>
        <w:spacing w:line="360" w:lineRule="auto"/>
        <w:rPr>
          <w:rFonts w:ascii="仿宋" w:eastAsia="仿宋" w:hAnsi="仿宋"/>
          <w:b/>
          <w:bCs/>
          <w:szCs w:val="30"/>
        </w:rPr>
      </w:pPr>
    </w:p>
    <w:p w14:paraId="618BAA9F" w14:textId="77777777" w:rsidR="00F46745" w:rsidRDefault="00F46745" w:rsidP="00E27F04">
      <w:pPr>
        <w:spacing w:line="360" w:lineRule="auto"/>
        <w:rPr>
          <w:rFonts w:ascii="仿宋" w:eastAsia="仿宋" w:hAnsi="仿宋"/>
          <w:b/>
          <w:bCs/>
          <w:szCs w:val="30"/>
        </w:rPr>
      </w:pPr>
    </w:p>
    <w:p w14:paraId="461D7F7C" w14:textId="77777777" w:rsidR="00F46745" w:rsidRDefault="00F46745" w:rsidP="00E27F04">
      <w:pPr>
        <w:spacing w:line="360" w:lineRule="auto"/>
        <w:rPr>
          <w:rFonts w:ascii="仿宋" w:eastAsia="仿宋" w:hAnsi="仿宋"/>
          <w:b/>
          <w:bCs/>
          <w:szCs w:val="30"/>
        </w:rPr>
      </w:pPr>
    </w:p>
    <w:p w14:paraId="74B09D32" w14:textId="77777777" w:rsidR="00F46745" w:rsidRDefault="00F46745" w:rsidP="00E27F04">
      <w:pPr>
        <w:spacing w:line="360" w:lineRule="auto"/>
        <w:rPr>
          <w:rFonts w:ascii="仿宋" w:eastAsia="仿宋" w:hAnsi="仿宋"/>
          <w:b/>
          <w:bCs/>
          <w:szCs w:val="30"/>
        </w:rPr>
      </w:pPr>
    </w:p>
    <w:p w14:paraId="368B8F9C" w14:textId="77777777" w:rsidR="00F46745" w:rsidRDefault="00F46745" w:rsidP="00E27F04">
      <w:pPr>
        <w:spacing w:line="360" w:lineRule="auto"/>
        <w:rPr>
          <w:rFonts w:ascii="仿宋" w:eastAsia="仿宋" w:hAnsi="仿宋"/>
          <w:b/>
          <w:bCs/>
          <w:szCs w:val="30"/>
        </w:rPr>
      </w:pPr>
    </w:p>
    <w:p w14:paraId="231124AC" w14:textId="77777777" w:rsidR="00F46745" w:rsidRDefault="00F46745" w:rsidP="00E27F04">
      <w:pPr>
        <w:spacing w:line="360" w:lineRule="auto"/>
        <w:rPr>
          <w:rFonts w:ascii="仿宋" w:eastAsia="仿宋" w:hAnsi="仿宋"/>
          <w:b/>
          <w:bCs/>
          <w:szCs w:val="30"/>
        </w:rPr>
      </w:pPr>
    </w:p>
    <w:p w14:paraId="63B89B85" w14:textId="77777777" w:rsidR="00F46745" w:rsidRDefault="00F46745" w:rsidP="00E27F04">
      <w:pPr>
        <w:spacing w:line="360" w:lineRule="auto"/>
        <w:rPr>
          <w:rFonts w:ascii="仿宋" w:eastAsia="仿宋" w:hAnsi="仿宋"/>
          <w:b/>
          <w:bCs/>
          <w:szCs w:val="30"/>
        </w:rPr>
      </w:pPr>
    </w:p>
    <w:p w14:paraId="3C3330A2" w14:textId="77777777" w:rsidR="00F46745" w:rsidRDefault="00F46745" w:rsidP="00E27F04">
      <w:pPr>
        <w:spacing w:line="360" w:lineRule="auto"/>
        <w:rPr>
          <w:rFonts w:ascii="仿宋" w:eastAsia="仿宋" w:hAnsi="仿宋"/>
          <w:b/>
          <w:bCs/>
          <w:szCs w:val="30"/>
        </w:rPr>
      </w:pPr>
    </w:p>
    <w:p w14:paraId="12DD7F3C" w14:textId="77777777" w:rsidR="00F46745" w:rsidRDefault="00F46745" w:rsidP="00E27F04">
      <w:pPr>
        <w:spacing w:line="360" w:lineRule="auto"/>
        <w:rPr>
          <w:rFonts w:ascii="仿宋" w:eastAsia="仿宋" w:hAnsi="仿宋"/>
          <w:b/>
          <w:bCs/>
          <w:szCs w:val="30"/>
        </w:rPr>
      </w:pPr>
    </w:p>
    <w:p w14:paraId="5666E61B" w14:textId="77777777" w:rsidR="00F46745" w:rsidRDefault="00F46745" w:rsidP="00E27F04">
      <w:pPr>
        <w:spacing w:line="360" w:lineRule="auto"/>
        <w:rPr>
          <w:rFonts w:ascii="仿宋" w:eastAsia="仿宋" w:hAnsi="仿宋"/>
          <w:b/>
          <w:bCs/>
          <w:szCs w:val="30"/>
        </w:rPr>
      </w:pPr>
    </w:p>
    <w:p w14:paraId="44967452" w14:textId="77777777" w:rsidR="00F46745" w:rsidRDefault="00F46745" w:rsidP="00E27F04">
      <w:pPr>
        <w:spacing w:line="360" w:lineRule="auto"/>
        <w:rPr>
          <w:rFonts w:ascii="仿宋" w:eastAsia="仿宋" w:hAnsi="仿宋"/>
          <w:b/>
          <w:bCs/>
          <w:szCs w:val="30"/>
        </w:rPr>
      </w:pPr>
    </w:p>
    <w:p w14:paraId="3B18158B" w14:textId="77777777" w:rsidR="00E27F04" w:rsidRPr="00A66F5F" w:rsidRDefault="00E27F04" w:rsidP="00E27F04">
      <w:pPr>
        <w:pStyle w:val="a5"/>
        <w:numPr>
          <w:ilvl w:val="0"/>
          <w:numId w:val="4"/>
        </w:numPr>
        <w:spacing w:line="360" w:lineRule="auto"/>
        <w:ind w:firstLineChars="0"/>
        <w:jc w:val="center"/>
        <w:rPr>
          <w:rFonts w:ascii="仿宋" w:eastAsia="仿宋" w:hAnsi="仿宋"/>
          <w:b/>
          <w:szCs w:val="30"/>
        </w:rPr>
      </w:pPr>
      <w:bookmarkStart w:id="1" w:name="_Toc72665557"/>
      <w:bookmarkStart w:id="2" w:name="_Toc72669819"/>
      <w:bookmarkStart w:id="3" w:name="_Toc72718035"/>
      <w:bookmarkStart w:id="4" w:name="_Toc72719195"/>
      <w:bookmarkStart w:id="5" w:name="_Toc72719430"/>
      <w:bookmarkStart w:id="6" w:name="_Toc72719548"/>
      <w:bookmarkStart w:id="7" w:name="_Toc72719611"/>
      <w:bookmarkStart w:id="8" w:name="_Toc72719710"/>
      <w:bookmarkStart w:id="9" w:name="_Toc73155267"/>
      <w:bookmarkStart w:id="10" w:name="_Toc73158714"/>
      <w:bookmarkStart w:id="11" w:name="_Toc73158774"/>
      <w:bookmarkStart w:id="12" w:name="_Toc73160835"/>
      <w:bookmarkStart w:id="13" w:name="_Toc73237336"/>
      <w:bookmarkStart w:id="14" w:name="_Toc73246853"/>
      <w:bookmarkStart w:id="15" w:name="_Toc73332580"/>
      <w:bookmarkStart w:id="16" w:name="_Toc73341730"/>
      <w:bookmarkStart w:id="17" w:name="_Toc73348076"/>
      <w:bookmarkStart w:id="18" w:name="_Toc73500356"/>
      <w:bookmarkStart w:id="19" w:name="_Toc73505700"/>
      <w:bookmarkStart w:id="20" w:name="_Toc73505768"/>
      <w:bookmarkStart w:id="21" w:name="_Toc73946866"/>
      <w:bookmarkStart w:id="22" w:name="_Toc73947917"/>
      <w:bookmarkStart w:id="23" w:name="_Toc74013955"/>
      <w:bookmarkStart w:id="24" w:name="_Toc74024300"/>
      <w:bookmarkStart w:id="25" w:name="_Toc74024526"/>
      <w:bookmarkStart w:id="26" w:name="_Toc74210092"/>
      <w:bookmarkStart w:id="27" w:name="_Toc74280704"/>
      <w:bookmarkStart w:id="28" w:name="_Toc74330955"/>
      <w:bookmarkStart w:id="29" w:name="_Toc74331274"/>
      <w:bookmarkStart w:id="30" w:name="_Toc74332370"/>
      <w:bookmarkStart w:id="31" w:name="_Toc74332863"/>
      <w:bookmarkStart w:id="32" w:name="_Toc74333076"/>
      <w:bookmarkStart w:id="33" w:name="_Toc74333294"/>
      <w:bookmarkStart w:id="34" w:name="_Toc74333469"/>
      <w:bookmarkStart w:id="35" w:name="_Toc74333499"/>
      <w:bookmarkStart w:id="36" w:name="_Toc74333528"/>
      <w:bookmarkStart w:id="37" w:name="_Toc74333571"/>
      <w:bookmarkStart w:id="38" w:name="_Toc74333726"/>
      <w:bookmarkStart w:id="39" w:name="_Toc81119531"/>
      <w:bookmarkStart w:id="40" w:name="_Toc81119650"/>
      <w:bookmarkStart w:id="41" w:name="_Toc81119792"/>
      <w:bookmarkStart w:id="42" w:name="_Toc81119845"/>
      <w:bookmarkStart w:id="43" w:name="_Toc81127202"/>
      <w:bookmarkStart w:id="44" w:name="_Toc84313733"/>
      <w:bookmarkStart w:id="45" w:name="_Toc84313892"/>
      <w:bookmarkStart w:id="46" w:name="_Toc84314263"/>
      <w:bookmarkStart w:id="47" w:name="_Toc84314405"/>
      <w:bookmarkStart w:id="48" w:name="_Toc85617558"/>
      <w:bookmarkStart w:id="49" w:name="_Toc87849914"/>
      <w:bookmarkStart w:id="50" w:name="_Toc87858710"/>
      <w:bookmarkStart w:id="51" w:name="_Toc89250858"/>
      <w:bookmarkStart w:id="52" w:name="_Toc100648268"/>
      <w:r w:rsidRPr="00A66F5F">
        <w:rPr>
          <w:rFonts w:ascii="仿宋" w:eastAsia="仿宋" w:hAnsi="仿宋" w:hint="eastAsia"/>
          <w:b/>
          <w:szCs w:val="30"/>
        </w:rPr>
        <w:lastRenderedPageBreak/>
        <w:t>总则</w:t>
      </w:r>
    </w:p>
    <w:p w14:paraId="25FF47D8" w14:textId="77777777" w:rsidR="00E27F04" w:rsidRPr="00A66F5F"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A66F5F">
        <w:rPr>
          <w:rFonts w:ascii="仿宋" w:eastAsia="仿宋" w:hAnsi="仿宋" w:hint="eastAsia"/>
          <w:sz w:val="30"/>
          <w:szCs w:val="30"/>
          <w:lang w:val="en-GB"/>
        </w:rPr>
        <w:t>为规范开展银行间市场</w:t>
      </w:r>
      <w:r>
        <w:rPr>
          <w:rFonts w:ascii="仿宋" w:eastAsia="仿宋" w:hAnsi="仿宋" w:hint="eastAsia"/>
          <w:sz w:val="30"/>
          <w:szCs w:val="30"/>
          <w:lang w:val="en-GB"/>
        </w:rPr>
        <w:t>债券</w:t>
      </w:r>
      <w:r w:rsidRPr="00A66F5F">
        <w:rPr>
          <w:rFonts w:ascii="仿宋" w:eastAsia="仿宋" w:hAnsi="仿宋" w:hint="eastAsia"/>
          <w:sz w:val="30"/>
          <w:szCs w:val="30"/>
          <w:lang w:val="en-GB"/>
        </w:rPr>
        <w:t>结算业务，为市场参与者提供安全高效的服务，银行间市场清算所股份有限公司（以下简称</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）依据国家相关法律法规、管理部门规定以及《</w:t>
      </w:r>
      <w:r w:rsidRPr="008F6788">
        <w:rPr>
          <w:rFonts w:ascii="仿宋" w:eastAsia="仿宋" w:hAnsi="仿宋" w:hint="eastAsia"/>
          <w:sz w:val="30"/>
          <w:szCs w:val="30"/>
        </w:rPr>
        <w:t>银行间市场清算所股份有限公司</w:t>
      </w:r>
      <w:r>
        <w:rPr>
          <w:rFonts w:ascii="仿宋" w:eastAsia="仿宋" w:hAnsi="仿宋" w:hint="eastAsia"/>
          <w:sz w:val="30"/>
          <w:szCs w:val="30"/>
          <w:lang w:val="en-GB"/>
        </w:rPr>
        <w:t>债券</w:t>
      </w:r>
      <w:r w:rsidRPr="00A66F5F">
        <w:rPr>
          <w:rFonts w:ascii="仿宋" w:eastAsia="仿宋" w:hAnsi="仿宋" w:hint="eastAsia"/>
          <w:sz w:val="30"/>
          <w:szCs w:val="30"/>
          <w:lang w:val="en-GB"/>
        </w:rPr>
        <w:t>登记</w:t>
      </w:r>
      <w:r>
        <w:rPr>
          <w:rFonts w:ascii="仿宋" w:eastAsia="仿宋" w:hAnsi="仿宋" w:hint="eastAsia"/>
          <w:sz w:val="30"/>
          <w:szCs w:val="30"/>
          <w:lang w:val="en-GB"/>
        </w:rPr>
        <w:t>托管、</w:t>
      </w:r>
      <w:r>
        <w:rPr>
          <w:rFonts w:ascii="仿宋" w:eastAsia="仿宋" w:hAnsi="仿宋"/>
          <w:sz w:val="30"/>
          <w:szCs w:val="30"/>
          <w:lang w:val="en-GB"/>
        </w:rPr>
        <w:t>清算</w:t>
      </w:r>
      <w:r w:rsidRPr="00A66F5F">
        <w:rPr>
          <w:rFonts w:ascii="仿宋" w:eastAsia="仿宋" w:hAnsi="仿宋" w:hint="eastAsia"/>
          <w:sz w:val="30"/>
          <w:szCs w:val="30"/>
          <w:lang w:val="en-GB"/>
        </w:rPr>
        <w:t>结算业务规则》，制定本操作指南。</w:t>
      </w:r>
    </w:p>
    <w:p w14:paraId="4D73F4D9" w14:textId="77777777" w:rsidR="00E27F04" w:rsidRPr="00A66F5F"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Pr>
          <w:rFonts w:ascii="仿宋" w:eastAsia="仿宋" w:hAnsi="仿宋" w:hint="eastAsia"/>
          <w:sz w:val="30"/>
          <w:szCs w:val="30"/>
          <w:lang w:val="en-GB"/>
        </w:rPr>
        <w:t>债券</w:t>
      </w:r>
      <w:r w:rsidRPr="00A66F5F">
        <w:rPr>
          <w:rFonts w:ascii="仿宋" w:eastAsia="仿宋" w:hAnsi="仿宋" w:hint="eastAsia"/>
          <w:sz w:val="30"/>
          <w:szCs w:val="30"/>
          <w:lang w:val="en-GB"/>
        </w:rPr>
        <w:t>交易的</w:t>
      </w:r>
      <w:r w:rsidRPr="00A66F5F">
        <w:rPr>
          <w:rFonts w:ascii="仿宋" w:eastAsia="仿宋" w:hAnsi="仿宋"/>
          <w:sz w:val="30"/>
          <w:szCs w:val="30"/>
          <w:lang w:val="en-GB"/>
        </w:rPr>
        <w:t>结算</w:t>
      </w:r>
      <w:r w:rsidRPr="00A66F5F">
        <w:rPr>
          <w:rFonts w:ascii="仿宋" w:eastAsia="仿宋" w:hAnsi="仿宋" w:hint="eastAsia"/>
          <w:sz w:val="30"/>
          <w:szCs w:val="30"/>
          <w:lang w:val="en-GB"/>
        </w:rPr>
        <w:t>包括</w:t>
      </w:r>
      <w:r>
        <w:rPr>
          <w:rFonts w:ascii="仿宋" w:eastAsia="仿宋" w:hAnsi="仿宋" w:hint="eastAsia"/>
          <w:sz w:val="30"/>
          <w:szCs w:val="30"/>
          <w:lang w:val="en-GB"/>
        </w:rPr>
        <w:t>债券</w:t>
      </w:r>
      <w:r w:rsidRPr="00A66F5F">
        <w:rPr>
          <w:rFonts w:ascii="仿宋" w:eastAsia="仿宋" w:hAnsi="仿宋" w:hint="eastAsia"/>
          <w:sz w:val="30"/>
          <w:szCs w:val="30"/>
          <w:lang w:val="en-GB"/>
        </w:rPr>
        <w:t>结算和资金结算。其中，</w:t>
      </w:r>
      <w:r>
        <w:rPr>
          <w:rFonts w:ascii="仿宋" w:eastAsia="仿宋" w:hAnsi="仿宋" w:hint="eastAsia"/>
          <w:sz w:val="30"/>
          <w:szCs w:val="30"/>
          <w:lang w:val="en-GB"/>
        </w:rPr>
        <w:t>债券</w:t>
      </w:r>
      <w:r w:rsidRPr="00A66F5F">
        <w:rPr>
          <w:rFonts w:ascii="仿宋" w:eastAsia="仿宋" w:hAnsi="仿宋" w:hint="eastAsia"/>
          <w:sz w:val="30"/>
          <w:szCs w:val="30"/>
          <w:lang w:val="en-GB"/>
        </w:rPr>
        <w:t>结算</w:t>
      </w:r>
      <w:r w:rsidRPr="00A66F5F">
        <w:rPr>
          <w:rFonts w:ascii="仿宋" w:eastAsia="仿宋" w:hAnsi="仿宋"/>
          <w:sz w:val="30"/>
          <w:szCs w:val="30"/>
          <w:lang w:val="en-GB"/>
        </w:rPr>
        <w:t>是指</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根据有效的</w:t>
      </w:r>
      <w:r w:rsidRPr="00A66F5F">
        <w:rPr>
          <w:rFonts w:ascii="仿宋" w:eastAsia="仿宋" w:hAnsi="仿宋"/>
          <w:sz w:val="30"/>
          <w:szCs w:val="30"/>
          <w:lang w:val="en-GB"/>
        </w:rPr>
        <w:t>结算指令进行的</w:t>
      </w:r>
      <w:r>
        <w:rPr>
          <w:rFonts w:ascii="仿宋" w:eastAsia="仿宋" w:hAnsi="仿宋" w:hint="eastAsia"/>
          <w:sz w:val="30"/>
          <w:szCs w:val="30"/>
          <w:lang w:val="en-GB"/>
        </w:rPr>
        <w:t>债券</w:t>
      </w:r>
      <w:r w:rsidRPr="00A66F5F">
        <w:rPr>
          <w:rFonts w:ascii="仿宋" w:eastAsia="仿宋" w:hAnsi="仿宋"/>
          <w:sz w:val="30"/>
          <w:szCs w:val="30"/>
          <w:lang w:val="en-GB"/>
        </w:rPr>
        <w:t>过户</w:t>
      </w:r>
      <w:r w:rsidRPr="00A66F5F">
        <w:rPr>
          <w:rFonts w:ascii="仿宋" w:eastAsia="仿宋" w:hAnsi="仿宋" w:hint="eastAsia"/>
          <w:sz w:val="30"/>
          <w:szCs w:val="30"/>
          <w:lang w:val="en-GB"/>
        </w:rPr>
        <w:t>。资金结算可委托</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代为完成。</w:t>
      </w:r>
    </w:p>
    <w:p w14:paraId="7484F854" w14:textId="77777777" w:rsidR="00E27F04"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Pr>
          <w:rFonts w:ascii="仿宋" w:eastAsia="仿宋" w:hAnsi="仿宋" w:hint="eastAsia"/>
          <w:sz w:val="30"/>
          <w:szCs w:val="30"/>
          <w:lang w:val="en-GB"/>
        </w:rPr>
        <w:t>债券</w:t>
      </w:r>
      <w:r w:rsidRPr="00A66F5F">
        <w:rPr>
          <w:rFonts w:ascii="仿宋" w:eastAsia="仿宋" w:hAnsi="仿宋" w:hint="eastAsia"/>
          <w:sz w:val="30"/>
          <w:szCs w:val="30"/>
          <w:lang w:val="en-GB"/>
        </w:rPr>
        <w:t>交易的结算，既可以根据逐笔全额清算的结果进行，也可以根据净额清算的结果进行。本指南适用于逐笔全额模式下的结算业务。</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2C37A401" w14:textId="77777777" w:rsidR="00E27F04" w:rsidRPr="00A66F5F" w:rsidRDefault="00E27F04" w:rsidP="00E27F04">
      <w:pPr>
        <w:pStyle w:val="a5"/>
        <w:numPr>
          <w:ilvl w:val="0"/>
          <w:numId w:val="4"/>
        </w:numPr>
        <w:spacing w:line="360" w:lineRule="auto"/>
        <w:ind w:firstLineChars="0"/>
        <w:jc w:val="center"/>
        <w:rPr>
          <w:rFonts w:ascii="仿宋" w:eastAsia="仿宋" w:hAnsi="仿宋" w:cs="宋体"/>
          <w:b/>
          <w:kern w:val="0"/>
          <w:szCs w:val="30"/>
        </w:rPr>
      </w:pPr>
      <w:r w:rsidRPr="00A66F5F">
        <w:rPr>
          <w:rFonts w:ascii="仿宋" w:eastAsia="仿宋" w:hAnsi="仿宋" w:cs="宋体" w:hint="eastAsia"/>
          <w:b/>
          <w:kern w:val="0"/>
          <w:szCs w:val="30"/>
        </w:rPr>
        <w:t>成交指令和结算指令</w:t>
      </w:r>
    </w:p>
    <w:p w14:paraId="6D9B8D02" w14:textId="77777777" w:rsidR="00E27F04"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A66F5F">
        <w:rPr>
          <w:rFonts w:ascii="仿宋" w:eastAsia="仿宋" w:hAnsi="仿宋" w:hint="eastAsia"/>
          <w:sz w:val="30"/>
          <w:szCs w:val="30"/>
          <w:lang w:val="en-GB"/>
        </w:rPr>
        <w:t>成交指令是指通过全国同业拆借中心交易平台或管理部门认可的其他方式达成，并向</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发送、要求</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办理结算及相关业务的有效通知。</w:t>
      </w:r>
    </w:p>
    <w:p w14:paraId="037D6CFB" w14:textId="77777777" w:rsidR="00E27F04" w:rsidRPr="007E4AEE" w:rsidRDefault="00E27F04" w:rsidP="00E27F04">
      <w:pPr>
        <w:pStyle w:val="19"/>
        <w:tabs>
          <w:tab w:val="left" w:pos="1134"/>
        </w:tabs>
        <w:ind w:firstLineChars="200" w:firstLine="600"/>
        <w:rPr>
          <w:rFonts w:ascii="仿宋" w:eastAsia="仿宋" w:hAnsi="仿宋"/>
          <w:sz w:val="30"/>
          <w:szCs w:val="30"/>
          <w:lang w:val="en-GB"/>
        </w:rPr>
      </w:pPr>
      <w:r w:rsidRPr="007E4AEE">
        <w:rPr>
          <w:rFonts w:ascii="仿宋" w:eastAsia="仿宋" w:hAnsi="仿宋" w:hint="eastAsia"/>
          <w:sz w:val="30"/>
          <w:szCs w:val="30"/>
          <w:lang w:val="en-GB"/>
        </w:rPr>
        <w:t>投资者参与债券交易，应遵守中国人民银行相关规定，包括但不限于交易主体资格、交易方式、交易权限、交易对手等。</w:t>
      </w:r>
    </w:p>
    <w:p w14:paraId="7DCA9858" w14:textId="77777777" w:rsidR="00E27F04" w:rsidRPr="00A66F5F" w:rsidRDefault="00E27F04" w:rsidP="00E27F04">
      <w:pPr>
        <w:pStyle w:val="19"/>
        <w:numPr>
          <w:ilvl w:val="0"/>
          <w:numId w:val="5"/>
        </w:numPr>
        <w:tabs>
          <w:tab w:val="left" w:pos="1134"/>
        </w:tabs>
        <w:ind w:left="0" w:firstLineChars="189" w:firstLine="567"/>
        <w:rPr>
          <w:rFonts w:ascii="仿宋" w:eastAsia="仿宋" w:hAnsi="仿宋"/>
          <w:szCs w:val="30"/>
        </w:rPr>
      </w:pPr>
      <w:r>
        <w:rPr>
          <w:rFonts w:ascii="仿宋" w:eastAsia="仿宋" w:hAnsi="仿宋" w:hint="eastAsia"/>
          <w:sz w:val="30"/>
          <w:szCs w:val="30"/>
          <w:lang w:val="en-GB"/>
        </w:rPr>
        <w:t>上海清算所</w:t>
      </w:r>
      <w:r w:rsidRPr="00A66F5F">
        <w:rPr>
          <w:rFonts w:ascii="仿宋" w:eastAsia="仿宋" w:hAnsi="仿宋" w:hint="eastAsia"/>
          <w:sz w:val="30"/>
          <w:szCs w:val="30"/>
          <w:lang w:val="en-GB"/>
        </w:rPr>
        <w:t>实时接收成交指令，</w:t>
      </w:r>
      <w:r w:rsidRPr="00144B64">
        <w:rPr>
          <w:rFonts w:ascii="仿宋" w:eastAsia="仿宋" w:hAnsi="仿宋" w:hint="eastAsia"/>
          <w:sz w:val="30"/>
          <w:szCs w:val="30"/>
          <w:lang w:val="en-GB"/>
        </w:rPr>
        <w:t>对交易要素进行形式检查</w:t>
      </w:r>
      <w:r w:rsidRPr="00A66F5F">
        <w:rPr>
          <w:rFonts w:ascii="仿宋" w:eastAsia="仿宋" w:hAnsi="仿宋" w:hint="eastAsia"/>
          <w:sz w:val="30"/>
          <w:szCs w:val="30"/>
          <w:lang w:val="en-GB"/>
        </w:rPr>
        <w:t>后，发送结算双方确认。</w:t>
      </w:r>
      <w:r>
        <w:rPr>
          <w:rFonts w:ascii="仿宋" w:eastAsia="仿宋" w:hAnsi="仿宋" w:hint="eastAsia"/>
          <w:sz w:val="30"/>
          <w:szCs w:val="30"/>
          <w:lang w:val="en-GB"/>
        </w:rPr>
        <w:t>另</w:t>
      </w:r>
      <w:r>
        <w:rPr>
          <w:rFonts w:ascii="仿宋" w:eastAsia="仿宋" w:hAnsi="仿宋"/>
          <w:sz w:val="30"/>
          <w:szCs w:val="30"/>
          <w:lang w:val="en-GB"/>
        </w:rPr>
        <w:t>有规定的除外。</w:t>
      </w:r>
    </w:p>
    <w:p w14:paraId="60436CE4" w14:textId="77777777" w:rsidR="00E27F04" w:rsidRPr="00B14607"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B14607">
        <w:rPr>
          <w:rFonts w:ascii="仿宋" w:eastAsia="仿宋" w:hAnsi="仿宋" w:hint="eastAsia"/>
          <w:sz w:val="30"/>
          <w:szCs w:val="30"/>
          <w:lang w:val="en-GB"/>
        </w:rPr>
        <w:t>结算指令是成交指令在结算双方确认后，由系统生成的、要求上海清算所办理债券和资金结算的通知。</w:t>
      </w:r>
    </w:p>
    <w:p w14:paraId="15B549A9" w14:textId="77777777" w:rsidR="00E27F04"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采用代理结算模式的间接结算成员，须委托其结算代理人逐笔</w:t>
      </w:r>
      <w:r>
        <w:rPr>
          <w:rFonts w:ascii="仿宋" w:eastAsia="仿宋" w:hAnsi="仿宋" w:hint="eastAsia"/>
          <w:sz w:val="30"/>
          <w:szCs w:val="30"/>
          <w:lang w:val="en-GB"/>
        </w:rPr>
        <w:t>确认</w:t>
      </w:r>
      <w:r w:rsidRPr="00A66F5F">
        <w:rPr>
          <w:rFonts w:ascii="仿宋" w:eastAsia="仿宋" w:hAnsi="仿宋" w:hint="eastAsia"/>
          <w:sz w:val="30"/>
          <w:szCs w:val="30"/>
          <w:lang w:val="en-GB"/>
        </w:rPr>
        <w:t>成交</w:t>
      </w:r>
      <w:r w:rsidRPr="00A66F5F">
        <w:rPr>
          <w:rFonts w:ascii="仿宋" w:eastAsia="仿宋" w:hAnsi="仿宋"/>
          <w:sz w:val="30"/>
          <w:szCs w:val="30"/>
          <w:lang w:val="en-GB"/>
        </w:rPr>
        <w:t>指令</w:t>
      </w:r>
      <w:r w:rsidRPr="00A66F5F">
        <w:rPr>
          <w:rFonts w:ascii="仿宋" w:eastAsia="仿宋" w:hAnsi="仿宋" w:hint="eastAsia"/>
          <w:sz w:val="30"/>
          <w:szCs w:val="30"/>
          <w:lang w:val="en-GB"/>
        </w:rPr>
        <w:t>，</w:t>
      </w:r>
      <w:r w:rsidRPr="00A66F5F">
        <w:rPr>
          <w:rFonts w:ascii="仿宋" w:eastAsia="仿宋" w:hAnsi="仿宋"/>
          <w:sz w:val="30"/>
          <w:szCs w:val="30"/>
          <w:lang w:val="en-GB"/>
        </w:rPr>
        <w:t>代其办理</w:t>
      </w:r>
      <w:r>
        <w:rPr>
          <w:rFonts w:ascii="仿宋" w:eastAsia="仿宋" w:hAnsi="仿宋"/>
          <w:sz w:val="30"/>
          <w:szCs w:val="30"/>
          <w:lang w:val="en-GB"/>
        </w:rPr>
        <w:t>债券</w:t>
      </w:r>
      <w:r w:rsidRPr="00A66F5F">
        <w:rPr>
          <w:rFonts w:ascii="仿宋" w:eastAsia="仿宋" w:hAnsi="仿宋"/>
          <w:sz w:val="30"/>
          <w:szCs w:val="30"/>
          <w:lang w:val="en-GB"/>
        </w:rPr>
        <w:t>结算</w:t>
      </w:r>
      <w:r w:rsidRPr="00A66F5F">
        <w:rPr>
          <w:rFonts w:ascii="仿宋" w:eastAsia="仿宋" w:hAnsi="仿宋" w:hint="eastAsia"/>
          <w:sz w:val="30"/>
          <w:szCs w:val="30"/>
          <w:lang w:val="en-GB"/>
        </w:rPr>
        <w:t>业务</w:t>
      </w:r>
      <w:r w:rsidRPr="00A66F5F">
        <w:rPr>
          <w:rFonts w:ascii="仿宋" w:eastAsia="仿宋" w:hAnsi="仿宋"/>
          <w:sz w:val="30"/>
          <w:szCs w:val="30"/>
          <w:lang w:val="en-GB"/>
        </w:rPr>
        <w:t>。</w:t>
      </w:r>
      <w:r w:rsidRPr="00A66F5F">
        <w:rPr>
          <w:rFonts w:ascii="仿宋" w:eastAsia="仿宋" w:hAnsi="仿宋" w:hint="eastAsia"/>
          <w:sz w:val="30"/>
          <w:szCs w:val="30"/>
          <w:lang w:val="en-GB"/>
        </w:rPr>
        <w:t>双方应商定合理的委托形式及交接方式，确保结算代理人指令的真实性和合法性。</w:t>
      </w:r>
    </w:p>
    <w:p w14:paraId="66D7A246" w14:textId="77777777" w:rsidR="00E27F04" w:rsidRDefault="00E27F04" w:rsidP="00E27F04">
      <w:pPr>
        <w:pStyle w:val="19"/>
        <w:tabs>
          <w:tab w:val="left" w:pos="1134"/>
        </w:tabs>
        <w:ind w:firstLineChars="200" w:firstLine="600"/>
        <w:rPr>
          <w:rFonts w:ascii="仿宋" w:eastAsia="仿宋" w:hAnsi="仿宋"/>
          <w:sz w:val="30"/>
          <w:szCs w:val="30"/>
          <w:lang w:val="en-GB"/>
        </w:rPr>
      </w:pPr>
      <w:r w:rsidRPr="00E070FB">
        <w:rPr>
          <w:rFonts w:ascii="仿宋" w:eastAsia="仿宋" w:hAnsi="仿宋" w:hint="eastAsia"/>
          <w:sz w:val="30"/>
          <w:szCs w:val="30"/>
          <w:lang w:val="en-GB"/>
        </w:rPr>
        <w:t>对结算代理人发送的代理结算指令，上海清算所均视为已获得间接结算成员同意。如因代理权限产生法律纠纷，结算代理人应承担所有责任。</w:t>
      </w:r>
    </w:p>
    <w:p w14:paraId="79793503" w14:textId="77777777" w:rsidR="00E27F04" w:rsidRPr="00B14607"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B14607">
        <w:rPr>
          <w:rFonts w:ascii="仿宋" w:eastAsia="仿宋" w:hAnsi="仿宋" w:hint="eastAsia"/>
          <w:sz w:val="30"/>
          <w:szCs w:val="30"/>
          <w:lang w:val="en-GB"/>
        </w:rPr>
        <w:t>上海清算所依据结算双方有效结算指令，组织完成债券交易的全额逐笔清算结算。</w:t>
      </w:r>
      <w:r w:rsidRPr="00B14607">
        <w:rPr>
          <w:rFonts w:ascii="仿宋" w:eastAsia="仿宋" w:hAnsi="仿宋" w:cs="宋体" w:hint="eastAsia"/>
          <w:kern w:val="0"/>
          <w:sz w:val="30"/>
          <w:szCs w:val="30"/>
        </w:rPr>
        <w:t>债券交易的结算一旦完成，不可撤销。当日结算日终，</w:t>
      </w:r>
      <w:r w:rsidRPr="00B14607">
        <w:rPr>
          <w:rFonts w:ascii="仿宋" w:eastAsia="仿宋" w:hAnsi="仿宋" w:hint="eastAsia"/>
          <w:sz w:val="30"/>
          <w:szCs w:val="30"/>
          <w:lang w:val="en-GB"/>
        </w:rPr>
        <w:t>因结算一方资金或债券不足导致结算失败的，由责任方承担对其交易对手的违约责任，上海清算所不承担相关责任。</w:t>
      </w:r>
    </w:p>
    <w:p w14:paraId="39F3AF46" w14:textId="77777777" w:rsidR="00E27F04" w:rsidRPr="00871852" w:rsidRDefault="00E27F04" w:rsidP="00E27F04">
      <w:pPr>
        <w:pStyle w:val="19"/>
        <w:numPr>
          <w:ilvl w:val="0"/>
          <w:numId w:val="5"/>
        </w:numPr>
        <w:tabs>
          <w:tab w:val="left" w:pos="1134"/>
        </w:tabs>
        <w:ind w:left="0" w:firstLineChars="200" w:firstLine="600"/>
        <w:rPr>
          <w:rFonts w:ascii="仿宋" w:eastAsia="仿宋" w:hAnsi="仿宋"/>
          <w:sz w:val="30"/>
          <w:szCs w:val="30"/>
          <w:lang w:val="en-GB"/>
        </w:rPr>
      </w:pPr>
      <w:r w:rsidRPr="007E4AEE">
        <w:rPr>
          <w:rFonts w:ascii="仿宋" w:eastAsia="仿宋" w:hAnsi="仿宋" w:hint="eastAsia"/>
          <w:sz w:val="30"/>
          <w:szCs w:val="30"/>
        </w:rPr>
        <w:t>已进入结算过程处于待付状态的债券和资金，以及该笔结算涉及的担保品只能用于该笔结算，不能被强制执行。</w:t>
      </w:r>
    </w:p>
    <w:p w14:paraId="5497DB95" w14:textId="6AE5DD73" w:rsidR="00E27F04" w:rsidRDefault="00E27F04" w:rsidP="00E27F04">
      <w:pPr>
        <w:pStyle w:val="19"/>
        <w:numPr>
          <w:ilvl w:val="0"/>
          <w:numId w:val="5"/>
        </w:numPr>
        <w:tabs>
          <w:tab w:val="left" w:pos="1134"/>
        </w:tabs>
        <w:ind w:left="0" w:firstLineChars="200" w:firstLine="600"/>
        <w:rPr>
          <w:rFonts w:ascii="仿宋" w:eastAsia="仿宋" w:hAnsi="仿宋"/>
          <w:sz w:val="30"/>
          <w:szCs w:val="30"/>
          <w:lang w:val="en-GB"/>
        </w:rPr>
      </w:pPr>
      <w:r w:rsidRPr="007E4AEE">
        <w:rPr>
          <w:rFonts w:ascii="仿宋" w:eastAsia="仿宋" w:hAnsi="仿宋" w:hint="eastAsia"/>
          <w:sz w:val="30"/>
          <w:szCs w:val="30"/>
          <w:lang w:val="en-GB"/>
        </w:rPr>
        <w:t>日</w:t>
      </w:r>
      <w:proofErr w:type="gramStart"/>
      <w:r w:rsidRPr="007E4AEE">
        <w:rPr>
          <w:rFonts w:ascii="仿宋" w:eastAsia="仿宋" w:hAnsi="仿宋" w:hint="eastAsia"/>
          <w:sz w:val="30"/>
          <w:szCs w:val="30"/>
          <w:lang w:val="en-GB"/>
        </w:rPr>
        <w:t>终交易</w:t>
      </w:r>
      <w:proofErr w:type="gramEnd"/>
      <w:r w:rsidRPr="007E4AEE">
        <w:rPr>
          <w:rFonts w:ascii="仿宋" w:eastAsia="仿宋" w:hAnsi="仿宋" w:hint="eastAsia"/>
          <w:sz w:val="30"/>
          <w:szCs w:val="30"/>
          <w:lang w:val="en-GB"/>
        </w:rPr>
        <w:t>作废或结算失败的，结算双方应于结算日次</w:t>
      </w:r>
      <w:proofErr w:type="gramStart"/>
      <w:r w:rsidRPr="007E4AEE">
        <w:rPr>
          <w:rFonts w:ascii="仿宋" w:eastAsia="仿宋" w:hAnsi="仿宋" w:hint="eastAsia"/>
          <w:sz w:val="30"/>
          <w:szCs w:val="30"/>
          <w:lang w:val="en-GB"/>
        </w:rPr>
        <w:t>一</w:t>
      </w:r>
      <w:proofErr w:type="gramEnd"/>
      <w:r w:rsidRPr="007E4AEE">
        <w:rPr>
          <w:rFonts w:ascii="仿宋" w:eastAsia="仿宋" w:hAnsi="仿宋" w:hint="eastAsia"/>
          <w:sz w:val="30"/>
          <w:szCs w:val="30"/>
          <w:lang w:val="en-GB"/>
        </w:rPr>
        <w:t>工作日17：00前向上海清算所提交加盖双方业务章的《债券交易结算失败备案表》（附</w:t>
      </w:r>
      <w:r w:rsidR="00435E91">
        <w:rPr>
          <w:rFonts w:ascii="仿宋" w:eastAsia="仿宋" w:hAnsi="仿宋" w:hint="eastAsia"/>
          <w:sz w:val="30"/>
          <w:szCs w:val="30"/>
          <w:lang w:val="en-GB"/>
        </w:rPr>
        <w:t>1</w:t>
      </w:r>
      <w:r w:rsidRPr="007E4AEE">
        <w:rPr>
          <w:rFonts w:ascii="仿宋" w:eastAsia="仿宋" w:hAnsi="仿宋" w:hint="eastAsia"/>
          <w:sz w:val="30"/>
          <w:szCs w:val="30"/>
          <w:lang w:val="en-GB"/>
        </w:rPr>
        <w:t>）。</w:t>
      </w:r>
    </w:p>
    <w:p w14:paraId="60CFC416" w14:textId="77777777" w:rsidR="00E27F04" w:rsidRPr="00A66F5F" w:rsidRDefault="00E27F04" w:rsidP="00E27F04">
      <w:pPr>
        <w:pStyle w:val="a5"/>
        <w:numPr>
          <w:ilvl w:val="0"/>
          <w:numId w:val="4"/>
        </w:numPr>
        <w:spacing w:line="360" w:lineRule="auto"/>
        <w:ind w:firstLineChars="0"/>
        <w:jc w:val="center"/>
        <w:rPr>
          <w:rFonts w:ascii="仿宋" w:eastAsia="仿宋" w:hAnsi="仿宋"/>
          <w:b/>
          <w:szCs w:val="30"/>
        </w:rPr>
      </w:pPr>
      <w:r w:rsidRPr="00A66F5F">
        <w:rPr>
          <w:rFonts w:ascii="仿宋" w:eastAsia="仿宋" w:hAnsi="仿宋"/>
          <w:b/>
          <w:szCs w:val="30"/>
        </w:rPr>
        <w:t xml:space="preserve"> </w:t>
      </w:r>
      <w:r w:rsidRPr="00A66F5F">
        <w:rPr>
          <w:rFonts w:ascii="仿宋" w:eastAsia="仿宋" w:hAnsi="仿宋" w:hint="eastAsia"/>
          <w:b/>
          <w:szCs w:val="30"/>
        </w:rPr>
        <w:t xml:space="preserve"> 券款对付结算业务</w:t>
      </w:r>
    </w:p>
    <w:p w14:paraId="1DA25B7B" w14:textId="77777777" w:rsidR="00E27F04" w:rsidRPr="004D42EC"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A66F5F">
        <w:rPr>
          <w:rFonts w:ascii="仿宋" w:eastAsia="仿宋" w:hAnsi="仿宋" w:hint="eastAsia"/>
          <w:sz w:val="30"/>
          <w:szCs w:val="30"/>
          <w:lang w:val="en-GB"/>
        </w:rPr>
        <w:t>券款对付是</w:t>
      </w:r>
      <w:r w:rsidRPr="00A66F5F">
        <w:rPr>
          <w:rFonts w:ascii="仿宋" w:eastAsia="仿宋" w:hAnsi="仿宋"/>
          <w:sz w:val="30"/>
          <w:szCs w:val="30"/>
          <w:lang w:val="en-GB"/>
        </w:rPr>
        <w:t>指</w:t>
      </w:r>
      <w:r w:rsidRPr="00A66F5F">
        <w:rPr>
          <w:rFonts w:ascii="仿宋" w:eastAsia="仿宋" w:hAnsi="仿宋" w:hint="eastAsia"/>
          <w:sz w:val="30"/>
          <w:szCs w:val="30"/>
          <w:lang w:val="en-GB"/>
        </w:rPr>
        <w:t>在结算日，结算双方同步办理</w:t>
      </w:r>
      <w:r>
        <w:rPr>
          <w:rFonts w:ascii="仿宋" w:eastAsia="仿宋" w:hAnsi="仿宋" w:hint="eastAsia"/>
          <w:sz w:val="30"/>
          <w:szCs w:val="30"/>
          <w:lang w:val="en-GB"/>
        </w:rPr>
        <w:t>债券</w:t>
      </w:r>
      <w:r w:rsidRPr="00A66F5F">
        <w:rPr>
          <w:rFonts w:ascii="仿宋" w:eastAsia="仿宋" w:hAnsi="仿宋" w:hint="eastAsia"/>
          <w:sz w:val="30"/>
          <w:szCs w:val="30"/>
          <w:lang w:val="en-GB"/>
        </w:rPr>
        <w:t>过户和资金支付并</w:t>
      </w:r>
      <w:r w:rsidRPr="00A66F5F">
        <w:rPr>
          <w:rFonts w:ascii="仿宋" w:eastAsia="仿宋" w:hAnsi="仿宋"/>
          <w:sz w:val="30"/>
          <w:szCs w:val="30"/>
          <w:lang w:val="en-GB"/>
        </w:rPr>
        <w:t>互为条件的结算方式。</w:t>
      </w:r>
    </w:p>
    <w:p w14:paraId="789C4F34" w14:textId="77777777" w:rsidR="00E27F04" w:rsidRDefault="00E27F04" w:rsidP="00E27F04">
      <w:pPr>
        <w:pStyle w:val="19"/>
        <w:numPr>
          <w:ilvl w:val="0"/>
          <w:numId w:val="5"/>
        </w:numPr>
        <w:tabs>
          <w:tab w:val="left" w:pos="1134"/>
        </w:tabs>
        <w:ind w:left="0" w:firstLineChars="200" w:firstLine="600"/>
        <w:rPr>
          <w:rFonts w:ascii="仿宋" w:eastAsia="仿宋" w:hAnsi="仿宋"/>
          <w:sz w:val="30"/>
          <w:szCs w:val="30"/>
          <w:lang w:val="en-GB"/>
        </w:rPr>
      </w:pPr>
      <w:r w:rsidRPr="007E4AEE">
        <w:rPr>
          <w:rFonts w:ascii="仿宋" w:eastAsia="仿宋" w:hAnsi="仿宋" w:hint="eastAsia"/>
          <w:sz w:val="30"/>
          <w:szCs w:val="30"/>
        </w:rPr>
        <w:t>债券交易达成后，债券结算通过结算成员自身债券账户办理，资金结算通过结算成员指定的资金结算账户办理。</w:t>
      </w:r>
    </w:p>
    <w:p w14:paraId="1F976FB6" w14:textId="77777777" w:rsidR="00E27F04" w:rsidRPr="00E71A13" w:rsidRDefault="00E27F04" w:rsidP="00E27F04">
      <w:pPr>
        <w:pStyle w:val="19"/>
        <w:tabs>
          <w:tab w:val="left" w:pos="1134"/>
        </w:tabs>
        <w:ind w:firstLineChars="200" w:firstLine="600"/>
        <w:rPr>
          <w:rFonts w:ascii="仿宋" w:eastAsia="仿宋" w:hAnsi="仿宋"/>
          <w:sz w:val="30"/>
          <w:szCs w:val="30"/>
        </w:rPr>
      </w:pPr>
      <w:r w:rsidRPr="007E4AEE">
        <w:rPr>
          <w:rFonts w:ascii="仿宋" w:eastAsia="仿宋" w:hAnsi="仿宋" w:hint="eastAsia"/>
          <w:sz w:val="30"/>
          <w:szCs w:val="30"/>
        </w:rPr>
        <w:t>上海清算所作为中国人民银行大额支付系统（以下简称支付系统）</w:t>
      </w:r>
      <w:r w:rsidR="008D68FB">
        <w:rPr>
          <w:rFonts w:ascii="仿宋" w:eastAsia="仿宋" w:hAnsi="仿宋" w:hint="eastAsia"/>
          <w:sz w:val="30"/>
          <w:szCs w:val="30"/>
        </w:rPr>
        <w:t>直接</w:t>
      </w:r>
      <w:r w:rsidRPr="007E4AEE">
        <w:rPr>
          <w:rFonts w:ascii="仿宋" w:eastAsia="仿宋" w:hAnsi="仿宋" w:hint="eastAsia"/>
          <w:sz w:val="30"/>
          <w:szCs w:val="30"/>
        </w:rPr>
        <w:t>参与者，</w:t>
      </w:r>
      <w:r w:rsidRPr="00144B64">
        <w:rPr>
          <w:rFonts w:ascii="仿宋" w:eastAsia="仿宋" w:hAnsi="仿宋" w:cs="宋体" w:hint="eastAsia"/>
          <w:kern w:val="0"/>
          <w:sz w:val="30"/>
          <w:szCs w:val="30"/>
        </w:rPr>
        <w:t>在支付系统开立清算账户，并通过该账户办理券款对付的资金结算</w:t>
      </w:r>
      <w:r w:rsidRPr="00144B64">
        <w:rPr>
          <w:rFonts w:ascii="仿宋" w:eastAsia="仿宋" w:hAnsi="仿宋" w:hint="eastAsia"/>
          <w:sz w:val="30"/>
          <w:szCs w:val="30"/>
          <w:lang w:val="en-GB"/>
        </w:rPr>
        <w:t>。</w:t>
      </w:r>
    </w:p>
    <w:p w14:paraId="0FA5494D" w14:textId="77777777" w:rsidR="00E27F04"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D110B3">
        <w:rPr>
          <w:rFonts w:ascii="仿宋" w:eastAsia="仿宋" w:hAnsi="仿宋" w:hint="eastAsia"/>
          <w:sz w:val="30"/>
          <w:szCs w:val="30"/>
        </w:rPr>
        <w:t>结算成员在开立债券账户、签订结算协议</w:t>
      </w:r>
      <w:r>
        <w:rPr>
          <w:rFonts w:ascii="仿宋" w:eastAsia="仿宋" w:hAnsi="仿宋" w:hint="eastAsia"/>
          <w:sz w:val="30"/>
          <w:szCs w:val="30"/>
        </w:rPr>
        <w:t>的</w:t>
      </w:r>
      <w:r>
        <w:rPr>
          <w:rFonts w:ascii="仿宋" w:eastAsia="仿宋" w:hAnsi="仿宋"/>
          <w:sz w:val="30"/>
          <w:szCs w:val="30"/>
        </w:rPr>
        <w:t>同</w:t>
      </w:r>
      <w:r w:rsidRPr="00D110B3">
        <w:rPr>
          <w:rFonts w:ascii="仿宋" w:eastAsia="仿宋" w:hAnsi="仿宋" w:hint="eastAsia"/>
          <w:sz w:val="30"/>
          <w:szCs w:val="30"/>
        </w:rPr>
        <w:t>时，应</w:t>
      </w:r>
      <w:r>
        <w:rPr>
          <w:rFonts w:ascii="仿宋" w:eastAsia="仿宋" w:hAnsi="仿宋" w:hint="eastAsia"/>
          <w:sz w:val="30"/>
          <w:szCs w:val="30"/>
        </w:rPr>
        <w:t>在《</w:t>
      </w:r>
      <w:r>
        <w:rPr>
          <w:rFonts w:ascii="仿宋" w:eastAsia="仿宋" w:hAnsi="仿宋"/>
          <w:sz w:val="30"/>
          <w:szCs w:val="30"/>
        </w:rPr>
        <w:t>债券账户开立申请表</w:t>
      </w:r>
      <w:r>
        <w:rPr>
          <w:rFonts w:ascii="仿宋" w:eastAsia="仿宋" w:hAnsi="仿宋" w:hint="eastAsia"/>
          <w:sz w:val="30"/>
          <w:szCs w:val="30"/>
        </w:rPr>
        <w:t>》</w:t>
      </w:r>
      <w:r w:rsidR="00E76BBC">
        <w:rPr>
          <w:rStyle w:val="ae"/>
          <w:rFonts w:ascii="仿宋" w:eastAsia="仿宋" w:hAnsi="仿宋"/>
          <w:sz w:val="30"/>
          <w:szCs w:val="30"/>
        </w:rPr>
        <w:footnoteReference w:id="1"/>
      </w:r>
      <w:r>
        <w:rPr>
          <w:rFonts w:ascii="仿宋" w:eastAsia="仿宋" w:hAnsi="仿宋"/>
          <w:sz w:val="30"/>
          <w:szCs w:val="30"/>
        </w:rPr>
        <w:t>中</w:t>
      </w:r>
      <w:r w:rsidRPr="00D110B3">
        <w:rPr>
          <w:rFonts w:ascii="仿宋" w:eastAsia="仿宋" w:hAnsi="仿宋" w:hint="eastAsia"/>
          <w:sz w:val="30"/>
          <w:szCs w:val="30"/>
        </w:rPr>
        <w:t>指定准确有效的资金结算账户或开立相应的资金结算账户，并授权上海清算所对该账户进行直接借记或贷记处理，</w:t>
      </w:r>
      <w:r w:rsidRPr="007909F3">
        <w:rPr>
          <w:rFonts w:ascii="仿宋" w:eastAsia="仿宋" w:hAnsi="仿宋" w:hint="eastAsia"/>
          <w:sz w:val="30"/>
          <w:szCs w:val="30"/>
        </w:rPr>
        <w:t>以完成债券交易的资金清算结算。</w:t>
      </w:r>
    </w:p>
    <w:p w14:paraId="52F9BA95" w14:textId="77777777" w:rsidR="00E27F04" w:rsidRDefault="00E27F04" w:rsidP="00E27F04">
      <w:pPr>
        <w:pStyle w:val="19"/>
        <w:tabs>
          <w:tab w:val="num" w:pos="1440"/>
          <w:tab w:val="left" w:pos="2340"/>
        </w:tabs>
        <w:ind w:firstLineChars="200" w:firstLine="600"/>
        <w:rPr>
          <w:rFonts w:ascii="仿宋" w:eastAsia="仿宋" w:hAnsi="仿宋"/>
          <w:sz w:val="30"/>
          <w:szCs w:val="30"/>
        </w:rPr>
      </w:pPr>
      <w:r w:rsidRPr="00144B64">
        <w:rPr>
          <w:rFonts w:ascii="仿宋" w:eastAsia="仿宋" w:hAnsi="仿宋" w:hint="eastAsia"/>
          <w:sz w:val="30"/>
          <w:szCs w:val="30"/>
        </w:rPr>
        <w:t>已在支付系统开立清算账户的结算成员，可指定其在支付系统的清算账户作为债券交易的资金结算账户。未在支付系统开立清算账户的结算成员，应向上海清算所申请开立资金结算专户并指定该账户作为债券交易的资金结算账户。</w:t>
      </w:r>
    </w:p>
    <w:p w14:paraId="5177B507" w14:textId="77777777" w:rsidR="00E27F04" w:rsidRDefault="00E27F04" w:rsidP="00E27F04">
      <w:pPr>
        <w:pStyle w:val="19"/>
        <w:numPr>
          <w:ilvl w:val="0"/>
          <w:numId w:val="5"/>
        </w:numPr>
        <w:tabs>
          <w:tab w:val="left" w:pos="1134"/>
        </w:tabs>
        <w:ind w:left="0" w:firstLineChars="189" w:firstLine="567"/>
        <w:rPr>
          <w:rFonts w:ascii="仿宋" w:eastAsia="仿宋" w:hAnsi="仿宋"/>
          <w:szCs w:val="30"/>
        </w:rPr>
      </w:pPr>
      <w:r w:rsidRPr="007B5722">
        <w:rPr>
          <w:rFonts w:ascii="仿宋" w:eastAsia="仿宋" w:hAnsi="仿宋" w:hint="eastAsia"/>
          <w:sz w:val="30"/>
          <w:szCs w:val="30"/>
          <w:lang w:val="en-GB"/>
        </w:rPr>
        <w:t>结算成员申请开立资金结算专户，应填写《</w:t>
      </w:r>
      <w:r w:rsidRPr="007B5722">
        <w:rPr>
          <w:rFonts w:ascii="仿宋" w:eastAsia="仿宋" w:hAnsi="仿宋"/>
          <w:sz w:val="30"/>
          <w:szCs w:val="30"/>
          <w:lang w:val="en-GB"/>
        </w:rPr>
        <w:t>券款对付资金结算账户信息表》</w:t>
      </w:r>
      <w:r w:rsidRPr="007B5722">
        <w:rPr>
          <w:rFonts w:ascii="仿宋" w:eastAsia="仿宋" w:hAnsi="仿宋" w:hint="eastAsia"/>
          <w:sz w:val="30"/>
          <w:szCs w:val="30"/>
          <w:lang w:val="en-GB"/>
        </w:rPr>
        <w:t>。上海清算所</w:t>
      </w:r>
      <w:r w:rsidRPr="007B5722">
        <w:rPr>
          <w:rFonts w:ascii="仿宋" w:eastAsia="仿宋" w:hAnsi="仿宋" w:hint="eastAsia"/>
          <w:bCs/>
          <w:szCs w:val="30"/>
        </w:rPr>
        <w:t>收到申</w:t>
      </w:r>
      <w:r w:rsidRPr="00FA4431">
        <w:rPr>
          <w:rFonts w:ascii="仿宋" w:eastAsia="仿宋" w:hAnsi="仿宋" w:hint="eastAsia"/>
          <w:bCs/>
          <w:szCs w:val="30"/>
        </w:rPr>
        <w:t>请资料并审核无误后，为开户单位开立</w:t>
      </w:r>
      <w:r w:rsidRPr="00FA4431">
        <w:rPr>
          <w:rFonts w:ascii="仿宋" w:eastAsia="仿宋" w:hAnsi="仿宋" w:hint="eastAsia"/>
          <w:szCs w:val="30"/>
          <w:lang w:val="en-GB"/>
        </w:rPr>
        <w:t>资金结算专户</w:t>
      </w:r>
      <w:r w:rsidRPr="00FA4431">
        <w:rPr>
          <w:rFonts w:ascii="仿宋" w:eastAsia="仿宋" w:hAnsi="仿宋" w:hint="eastAsia"/>
          <w:bCs/>
          <w:szCs w:val="30"/>
        </w:rPr>
        <w:t>，</w:t>
      </w:r>
      <w:r w:rsidRPr="00FA4431">
        <w:rPr>
          <w:rFonts w:ascii="仿宋" w:eastAsia="仿宋" w:hAnsi="仿宋" w:hint="eastAsia"/>
          <w:szCs w:val="30"/>
        </w:rPr>
        <w:t>结算成员</w:t>
      </w:r>
      <w:r w:rsidRPr="00FA4431">
        <w:rPr>
          <w:rFonts w:ascii="仿宋" w:eastAsia="仿宋" w:hAnsi="仿宋"/>
          <w:szCs w:val="30"/>
        </w:rPr>
        <w:t>应及时登录综合业务系统</w:t>
      </w:r>
      <w:r w:rsidRPr="00FA4431">
        <w:rPr>
          <w:rFonts w:ascii="仿宋" w:eastAsia="仿宋" w:hAnsi="仿宋" w:hint="eastAsia"/>
          <w:szCs w:val="30"/>
        </w:rPr>
        <w:t>下载《资金账户开户通知书》。</w:t>
      </w:r>
    </w:p>
    <w:p w14:paraId="7868B1A5" w14:textId="77777777" w:rsidR="00E27F04" w:rsidRPr="00FA4431" w:rsidRDefault="00E27F04" w:rsidP="00E27F04">
      <w:pPr>
        <w:pStyle w:val="19"/>
        <w:numPr>
          <w:ilvl w:val="0"/>
          <w:numId w:val="5"/>
        </w:numPr>
        <w:tabs>
          <w:tab w:val="left" w:pos="1134"/>
        </w:tabs>
        <w:ind w:left="0" w:firstLineChars="189" w:firstLine="529"/>
        <w:rPr>
          <w:rFonts w:ascii="仿宋" w:eastAsia="仿宋" w:hAnsi="仿宋"/>
          <w:szCs w:val="30"/>
        </w:rPr>
      </w:pPr>
      <w:r>
        <w:rPr>
          <w:rFonts w:ascii="仿宋" w:eastAsia="仿宋" w:hAnsi="仿宋" w:hint="eastAsia"/>
          <w:szCs w:val="30"/>
        </w:rPr>
        <w:t xml:space="preserve">  </w:t>
      </w:r>
      <w:r w:rsidRPr="00FA4431">
        <w:rPr>
          <w:rFonts w:ascii="仿宋" w:eastAsia="仿宋" w:hAnsi="仿宋" w:hint="eastAsia"/>
          <w:sz w:val="30"/>
          <w:szCs w:val="30"/>
          <w:lang w:val="en-GB"/>
        </w:rPr>
        <w:t>结算成员在上海清算所开立资金结算专户的，应在《</w:t>
      </w:r>
      <w:r w:rsidRPr="00FA4431">
        <w:rPr>
          <w:rFonts w:ascii="仿宋" w:eastAsia="仿宋" w:hAnsi="仿宋" w:hint="eastAsia"/>
          <w:sz w:val="30"/>
          <w:szCs w:val="30"/>
        </w:rPr>
        <w:t>券款对付资金结算账户信息表</w:t>
      </w:r>
      <w:r w:rsidRPr="00FA4431">
        <w:rPr>
          <w:rFonts w:ascii="仿宋" w:eastAsia="仿宋" w:hAnsi="仿宋" w:hint="eastAsia"/>
          <w:sz w:val="30"/>
          <w:szCs w:val="30"/>
          <w:lang w:val="en-GB"/>
        </w:rPr>
        <w:t>》中</w:t>
      </w:r>
      <w:r w:rsidRPr="00FA4431">
        <w:rPr>
          <w:rFonts w:ascii="仿宋" w:eastAsia="仿宋" w:hAnsi="仿宋" w:hint="eastAsia"/>
          <w:sz w:val="30"/>
          <w:szCs w:val="30"/>
        </w:rPr>
        <w:t>填写资金往来账户信息作为提取结算资金的收款账户，须为开户单位的实名账户</w:t>
      </w:r>
      <w:r w:rsidRPr="00FA4431">
        <w:rPr>
          <w:rFonts w:ascii="仿宋" w:eastAsia="仿宋" w:hAnsi="仿宋" w:hint="eastAsia"/>
          <w:sz w:val="30"/>
          <w:szCs w:val="30"/>
          <w:lang w:val="en-GB"/>
        </w:rPr>
        <w:t>。</w:t>
      </w:r>
    </w:p>
    <w:p w14:paraId="6373FA8E" w14:textId="77777777" w:rsidR="00E27F04" w:rsidRPr="00A66F5F" w:rsidRDefault="00E27F04" w:rsidP="00E27F04">
      <w:pPr>
        <w:spacing w:line="360" w:lineRule="auto"/>
        <w:ind w:firstLineChars="200" w:firstLine="600"/>
        <w:rPr>
          <w:rFonts w:ascii="仿宋" w:eastAsia="仿宋" w:hAnsi="仿宋"/>
          <w:szCs w:val="30"/>
        </w:rPr>
      </w:pPr>
      <w:r w:rsidRPr="00A66F5F">
        <w:rPr>
          <w:rFonts w:ascii="仿宋" w:eastAsia="仿宋" w:hAnsi="仿宋" w:hint="eastAsia"/>
          <w:szCs w:val="30"/>
        </w:rPr>
        <w:t>结算成员存入结算资金时，由结算成员通过其开户银行直接将款项汇入</w:t>
      </w:r>
      <w:r>
        <w:rPr>
          <w:rFonts w:ascii="仿宋" w:eastAsia="仿宋" w:hAnsi="仿宋" w:hint="eastAsia"/>
          <w:szCs w:val="30"/>
        </w:rPr>
        <w:t>上海清算所</w:t>
      </w:r>
      <w:r w:rsidRPr="00A66F5F">
        <w:rPr>
          <w:rFonts w:ascii="仿宋" w:eastAsia="仿宋" w:hAnsi="仿宋" w:hint="eastAsia"/>
          <w:szCs w:val="30"/>
        </w:rPr>
        <w:t>大额支付系统</w:t>
      </w:r>
      <w:r w:rsidR="008D68FB">
        <w:rPr>
          <w:rFonts w:ascii="仿宋" w:eastAsia="仿宋" w:hAnsi="仿宋" w:hint="eastAsia"/>
          <w:szCs w:val="30"/>
        </w:rPr>
        <w:t>直接</w:t>
      </w:r>
      <w:r w:rsidRPr="00A66F5F">
        <w:rPr>
          <w:rFonts w:ascii="仿宋" w:eastAsia="仿宋" w:hAnsi="仿宋" w:hint="eastAsia"/>
          <w:szCs w:val="30"/>
        </w:rPr>
        <w:t>参与者账户，或在结算银行的专用结算账户。</w:t>
      </w:r>
      <w:r>
        <w:rPr>
          <w:rFonts w:ascii="仿宋" w:eastAsia="仿宋" w:hAnsi="仿宋" w:hint="eastAsia"/>
          <w:szCs w:val="30"/>
        </w:rPr>
        <w:t>上海清算所</w:t>
      </w:r>
      <w:r w:rsidRPr="00A66F5F">
        <w:rPr>
          <w:rFonts w:ascii="仿宋" w:eastAsia="仿宋" w:hAnsi="仿宋" w:hint="eastAsia"/>
          <w:szCs w:val="30"/>
        </w:rPr>
        <w:t>收到收款信息后，增加结算成员资金结算专户余额。</w:t>
      </w:r>
    </w:p>
    <w:p w14:paraId="735FFDEA" w14:textId="77777777" w:rsidR="00E27F04" w:rsidRPr="00A66F5F" w:rsidRDefault="00E27F04" w:rsidP="00E27F04">
      <w:pPr>
        <w:spacing w:line="360" w:lineRule="auto"/>
        <w:ind w:firstLineChars="200" w:firstLine="600"/>
        <w:rPr>
          <w:rFonts w:ascii="仿宋" w:eastAsia="仿宋" w:hAnsi="仿宋"/>
          <w:szCs w:val="30"/>
        </w:rPr>
      </w:pPr>
      <w:r w:rsidRPr="00A66F5F">
        <w:rPr>
          <w:rFonts w:ascii="仿宋" w:eastAsia="仿宋" w:hAnsi="仿宋" w:hint="eastAsia"/>
          <w:szCs w:val="30"/>
        </w:rPr>
        <w:t>结算成员支取结算资金时，</w:t>
      </w:r>
      <w:r>
        <w:rPr>
          <w:rFonts w:ascii="仿宋" w:eastAsia="仿宋" w:hAnsi="仿宋" w:hint="eastAsia"/>
          <w:szCs w:val="30"/>
        </w:rPr>
        <w:t>上海清算所</w:t>
      </w:r>
      <w:r w:rsidRPr="00A66F5F">
        <w:rPr>
          <w:rFonts w:ascii="仿宋" w:eastAsia="仿宋" w:hAnsi="仿宋" w:hint="eastAsia"/>
          <w:szCs w:val="30"/>
        </w:rPr>
        <w:t>首先扣减结算成员资金结算专户余额，成功后将支付指令传给大额支付系统或结算银行，大额支付系统或结算银行按指令将资金从</w:t>
      </w:r>
      <w:r>
        <w:rPr>
          <w:rFonts w:ascii="仿宋" w:eastAsia="仿宋" w:hAnsi="仿宋" w:hint="eastAsia"/>
          <w:szCs w:val="30"/>
        </w:rPr>
        <w:t>上海清算所</w:t>
      </w:r>
      <w:r w:rsidRPr="00A66F5F">
        <w:rPr>
          <w:rFonts w:ascii="仿宋" w:eastAsia="仿宋" w:hAnsi="仿宋" w:hint="eastAsia"/>
          <w:szCs w:val="30"/>
        </w:rPr>
        <w:t>的</w:t>
      </w:r>
      <w:r w:rsidR="008D68FB">
        <w:rPr>
          <w:rFonts w:ascii="仿宋" w:eastAsia="仿宋" w:hAnsi="仿宋" w:hint="eastAsia"/>
          <w:szCs w:val="30"/>
        </w:rPr>
        <w:t>直接</w:t>
      </w:r>
      <w:r w:rsidRPr="00A66F5F">
        <w:rPr>
          <w:rFonts w:ascii="仿宋" w:eastAsia="仿宋" w:hAnsi="仿宋" w:hint="eastAsia"/>
          <w:szCs w:val="30"/>
        </w:rPr>
        <w:t>参与者账户或专用结算账户，</w:t>
      </w:r>
      <w:r w:rsidRPr="00A66F5F">
        <w:rPr>
          <w:rFonts w:ascii="仿宋" w:eastAsia="仿宋" w:hAnsi="仿宋" w:hint="eastAsia"/>
          <w:snapToGrid w:val="0"/>
          <w:color w:val="000000"/>
          <w:kern w:val="0"/>
          <w:szCs w:val="30"/>
        </w:rPr>
        <w:t>汇至结算成员开户银行的资金账户</w:t>
      </w:r>
      <w:r w:rsidRPr="00A66F5F">
        <w:rPr>
          <w:rFonts w:ascii="仿宋" w:eastAsia="仿宋" w:hAnsi="仿宋" w:hint="eastAsia"/>
          <w:szCs w:val="30"/>
        </w:rPr>
        <w:t>。</w:t>
      </w:r>
    </w:p>
    <w:p w14:paraId="449CDC2A" w14:textId="77777777" w:rsidR="00E27F04" w:rsidRPr="00A66F5F" w:rsidRDefault="00E27F04" w:rsidP="00E27F04">
      <w:pPr>
        <w:spacing w:line="360" w:lineRule="auto"/>
        <w:ind w:rightChars="-45" w:right="-135" w:firstLineChars="200" w:firstLine="600"/>
        <w:rPr>
          <w:rFonts w:ascii="仿宋" w:eastAsia="仿宋" w:hAnsi="仿宋"/>
          <w:szCs w:val="30"/>
        </w:rPr>
      </w:pPr>
      <w:r w:rsidRPr="00E32E0B">
        <w:rPr>
          <w:rFonts w:ascii="仿宋" w:eastAsia="仿宋" w:hAnsi="仿宋" w:hint="eastAsia"/>
          <w:szCs w:val="30"/>
        </w:rPr>
        <w:t>结算成员存入或支取结算资金，应在营业日</w:t>
      </w:r>
      <w:r w:rsidRPr="002451E1">
        <w:rPr>
          <w:rFonts w:ascii="仿宋" w:eastAsia="仿宋" w:hAnsi="仿宋" w:hint="eastAsia"/>
          <w:szCs w:val="30"/>
        </w:rPr>
        <w:t>1</w:t>
      </w:r>
      <w:r w:rsidRPr="00170FA7">
        <w:rPr>
          <w:rFonts w:ascii="仿宋" w:eastAsia="仿宋" w:hAnsi="仿宋"/>
          <w:szCs w:val="30"/>
        </w:rPr>
        <w:t>7</w:t>
      </w:r>
      <w:r w:rsidRPr="00E32E0B">
        <w:rPr>
          <w:rFonts w:ascii="仿宋" w:eastAsia="仿宋" w:hAnsi="仿宋" w:hint="eastAsia"/>
          <w:szCs w:val="30"/>
        </w:rPr>
        <w:t>:</w:t>
      </w:r>
      <w:r w:rsidRPr="00170FA7">
        <w:rPr>
          <w:rFonts w:ascii="仿宋" w:eastAsia="仿宋" w:hAnsi="仿宋"/>
          <w:szCs w:val="30"/>
        </w:rPr>
        <w:t>00</w:t>
      </w:r>
      <w:r w:rsidRPr="00E32E0B">
        <w:rPr>
          <w:rFonts w:ascii="仿宋" w:eastAsia="仿宋" w:hAnsi="仿宋" w:hint="eastAsia"/>
          <w:szCs w:val="30"/>
        </w:rPr>
        <w:t>以前向上海清算所</w:t>
      </w:r>
      <w:r w:rsidRPr="002451E1">
        <w:rPr>
          <w:rFonts w:ascii="仿宋" w:eastAsia="仿宋" w:hAnsi="仿宋" w:hint="eastAsia"/>
          <w:szCs w:val="30"/>
        </w:rPr>
        <w:t>发送指令。</w:t>
      </w:r>
    </w:p>
    <w:p w14:paraId="50B70F4C" w14:textId="77777777" w:rsidR="00E27F04"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A66F5F">
        <w:rPr>
          <w:rFonts w:ascii="仿宋" w:eastAsia="仿宋" w:hAnsi="仿宋" w:hint="eastAsia"/>
          <w:sz w:val="30"/>
          <w:szCs w:val="30"/>
          <w:lang w:val="en-GB"/>
        </w:rPr>
        <w:t>结算成员应委托</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管理和维护其资金结算专户</w:t>
      </w:r>
      <w:r>
        <w:rPr>
          <w:rFonts w:ascii="仿宋" w:eastAsia="仿宋" w:hAnsi="仿宋" w:hint="eastAsia"/>
          <w:sz w:val="30"/>
          <w:szCs w:val="30"/>
          <w:lang w:val="en-GB"/>
        </w:rPr>
        <w:t>，</w:t>
      </w:r>
      <w:r w:rsidRPr="00144B64">
        <w:rPr>
          <w:rFonts w:ascii="仿宋" w:eastAsia="仿宋" w:hAnsi="仿宋" w:hint="eastAsia"/>
          <w:sz w:val="30"/>
          <w:szCs w:val="30"/>
        </w:rPr>
        <w:t>及时主动将应付资金划付至该专户，确保债券交易结算顺利完成</w:t>
      </w:r>
      <w:r w:rsidRPr="00A66F5F">
        <w:rPr>
          <w:rFonts w:ascii="仿宋" w:eastAsia="仿宋" w:hAnsi="仿宋" w:hint="eastAsia"/>
          <w:sz w:val="30"/>
          <w:szCs w:val="30"/>
          <w:lang w:val="en-GB"/>
        </w:rPr>
        <w:t>。</w:t>
      </w:r>
      <w:r>
        <w:rPr>
          <w:rFonts w:ascii="仿宋" w:eastAsia="仿宋" w:hAnsi="仿宋"/>
          <w:sz w:val="30"/>
          <w:szCs w:val="30"/>
          <w:lang w:val="en-GB"/>
        </w:rPr>
        <w:t>上海清算所</w:t>
      </w:r>
      <w:r w:rsidRPr="00A66F5F">
        <w:rPr>
          <w:rFonts w:ascii="仿宋" w:eastAsia="仿宋" w:hAnsi="仿宋"/>
          <w:sz w:val="30"/>
          <w:szCs w:val="30"/>
          <w:lang w:val="en-GB"/>
        </w:rPr>
        <w:t>不</w:t>
      </w:r>
      <w:r w:rsidRPr="00A66F5F">
        <w:rPr>
          <w:rFonts w:ascii="仿宋" w:eastAsia="仿宋" w:hAnsi="仿宋" w:hint="eastAsia"/>
          <w:sz w:val="30"/>
          <w:szCs w:val="30"/>
          <w:lang w:val="en-GB"/>
        </w:rPr>
        <w:t>为资金结算专户提供透支或</w:t>
      </w:r>
      <w:r w:rsidRPr="00A66F5F">
        <w:rPr>
          <w:rFonts w:ascii="仿宋" w:eastAsia="仿宋" w:hAnsi="仿宋"/>
          <w:sz w:val="30"/>
          <w:szCs w:val="30"/>
          <w:lang w:val="en-GB"/>
        </w:rPr>
        <w:t>垫资</w:t>
      </w:r>
      <w:r w:rsidRPr="00A66F5F">
        <w:rPr>
          <w:rFonts w:ascii="仿宋" w:eastAsia="仿宋" w:hAnsi="仿宋" w:hint="eastAsia"/>
          <w:sz w:val="30"/>
          <w:szCs w:val="30"/>
          <w:lang w:val="en-GB"/>
        </w:rPr>
        <w:t>。</w:t>
      </w:r>
    </w:p>
    <w:p w14:paraId="19D2C0DC" w14:textId="77777777" w:rsidR="00E27F04" w:rsidRPr="003C5742" w:rsidRDefault="00E27F04" w:rsidP="00E27F04">
      <w:pPr>
        <w:pStyle w:val="19"/>
        <w:numPr>
          <w:ilvl w:val="0"/>
          <w:numId w:val="5"/>
        </w:numPr>
        <w:tabs>
          <w:tab w:val="left" w:pos="1134"/>
        </w:tabs>
        <w:ind w:left="0" w:firstLineChars="189" w:firstLine="567"/>
        <w:rPr>
          <w:rFonts w:ascii="仿宋" w:eastAsia="仿宋" w:hAnsi="仿宋"/>
          <w:sz w:val="30"/>
          <w:szCs w:val="30"/>
          <w:lang w:val="en-GB"/>
        </w:rPr>
      </w:pPr>
      <w:r w:rsidRPr="003C5742">
        <w:rPr>
          <w:rFonts w:ascii="仿宋" w:eastAsia="仿宋" w:hAnsi="仿宋" w:hint="eastAsia"/>
          <w:sz w:val="30"/>
          <w:szCs w:val="30"/>
          <w:lang w:val="en-GB"/>
        </w:rPr>
        <w:t>因结算成员汇入结算资金的资金结算专户账号不符合规定导致结算成员汇入资金无法存入其资金结算专户的，上海清算所将该笔资金退回原汇出账户。</w:t>
      </w:r>
    </w:p>
    <w:p w14:paraId="453D8120" w14:textId="77777777" w:rsidR="00E27F04" w:rsidRPr="004D07C3" w:rsidRDefault="00E27F04" w:rsidP="00E27F04">
      <w:pPr>
        <w:pStyle w:val="19"/>
        <w:tabs>
          <w:tab w:val="left" w:pos="1134"/>
        </w:tabs>
        <w:rPr>
          <w:rFonts w:ascii="仿宋" w:eastAsia="仿宋" w:hAnsi="仿宋"/>
          <w:sz w:val="30"/>
          <w:szCs w:val="30"/>
          <w:lang w:val="en-GB"/>
        </w:rPr>
      </w:pPr>
      <w:r>
        <w:rPr>
          <w:rFonts w:ascii="仿宋" w:eastAsia="仿宋" w:hAnsi="仿宋" w:hint="eastAsia"/>
          <w:color w:val="000000"/>
          <w:sz w:val="30"/>
          <w:szCs w:val="30"/>
        </w:rPr>
        <w:t xml:space="preserve">    </w:t>
      </w:r>
      <w:r w:rsidRPr="00871852">
        <w:rPr>
          <w:rFonts w:ascii="仿宋" w:eastAsia="仿宋" w:hAnsi="仿宋" w:hint="eastAsia"/>
          <w:b/>
          <w:color w:val="000000"/>
          <w:sz w:val="30"/>
          <w:szCs w:val="30"/>
        </w:rPr>
        <w:t>第十</w:t>
      </w:r>
      <w:r>
        <w:rPr>
          <w:rFonts w:ascii="仿宋" w:eastAsia="仿宋" w:hAnsi="仿宋" w:hint="eastAsia"/>
          <w:b/>
          <w:color w:val="000000"/>
          <w:sz w:val="30"/>
          <w:szCs w:val="30"/>
        </w:rPr>
        <w:t>七</w:t>
      </w:r>
      <w:r w:rsidRPr="00871852">
        <w:rPr>
          <w:rFonts w:ascii="仿宋" w:eastAsia="仿宋" w:hAnsi="仿宋" w:hint="eastAsia"/>
          <w:b/>
          <w:color w:val="000000"/>
          <w:sz w:val="30"/>
          <w:szCs w:val="30"/>
        </w:rPr>
        <w:t>条</w:t>
      </w:r>
      <w:r>
        <w:rPr>
          <w:rFonts w:ascii="仿宋" w:eastAsia="仿宋" w:hAnsi="仿宋" w:hint="eastAsia"/>
          <w:color w:val="000000"/>
          <w:sz w:val="30"/>
          <w:szCs w:val="30"/>
        </w:rPr>
        <w:t xml:space="preserve">  </w:t>
      </w:r>
      <w:r w:rsidRPr="00B95525">
        <w:rPr>
          <w:rFonts w:ascii="仿宋" w:eastAsia="仿宋" w:hAnsi="仿宋"/>
          <w:color w:val="000000"/>
          <w:sz w:val="30"/>
          <w:szCs w:val="30"/>
        </w:rPr>
        <w:t>上海清算所为</w:t>
      </w:r>
      <w:r w:rsidRPr="001D3F36">
        <w:rPr>
          <w:rFonts w:ascii="仿宋" w:eastAsia="仿宋" w:hAnsi="仿宋" w:hint="eastAsia"/>
          <w:color w:val="000000"/>
          <w:sz w:val="30"/>
          <w:szCs w:val="30"/>
        </w:rPr>
        <w:t>结算成员</w:t>
      </w:r>
      <w:r w:rsidRPr="001D3F36">
        <w:rPr>
          <w:rFonts w:ascii="仿宋" w:eastAsia="仿宋" w:hAnsi="仿宋"/>
          <w:color w:val="000000"/>
          <w:sz w:val="30"/>
          <w:szCs w:val="30"/>
        </w:rPr>
        <w:t>提供账户查询服务，</w:t>
      </w:r>
      <w:r w:rsidRPr="001D3F36">
        <w:rPr>
          <w:rFonts w:ascii="仿宋" w:eastAsia="仿宋" w:hAnsi="仿宋" w:hint="eastAsia"/>
          <w:color w:val="000000"/>
          <w:sz w:val="30"/>
          <w:szCs w:val="30"/>
        </w:rPr>
        <w:t>结算成员可</w:t>
      </w:r>
      <w:r w:rsidRPr="001D3F36">
        <w:rPr>
          <w:rFonts w:ascii="仿宋" w:eastAsia="仿宋" w:hAnsi="仿宋"/>
          <w:color w:val="000000"/>
          <w:sz w:val="30"/>
          <w:szCs w:val="30"/>
        </w:rPr>
        <w:t>通过</w:t>
      </w:r>
      <w:r w:rsidRPr="001D3F36">
        <w:rPr>
          <w:rFonts w:ascii="仿宋" w:eastAsia="仿宋" w:hAnsi="仿宋" w:hint="eastAsia"/>
          <w:color w:val="000000"/>
          <w:sz w:val="30"/>
          <w:szCs w:val="30"/>
        </w:rPr>
        <w:t>客户终</w:t>
      </w:r>
      <w:r w:rsidRPr="001D3F36">
        <w:rPr>
          <w:rFonts w:ascii="仿宋" w:eastAsia="仿宋" w:hAnsi="仿宋"/>
          <w:color w:val="000000"/>
          <w:sz w:val="30"/>
          <w:szCs w:val="30"/>
        </w:rPr>
        <w:t>端实时查询</w:t>
      </w:r>
      <w:r w:rsidRPr="001D3F36">
        <w:rPr>
          <w:rFonts w:ascii="仿宋" w:eastAsia="仿宋" w:hAnsi="仿宋" w:hint="eastAsia"/>
          <w:color w:val="000000"/>
          <w:sz w:val="30"/>
          <w:szCs w:val="30"/>
        </w:rPr>
        <w:t>资金结算专户</w:t>
      </w:r>
      <w:r w:rsidRPr="001D3F36">
        <w:rPr>
          <w:rFonts w:ascii="仿宋" w:eastAsia="仿宋" w:hAnsi="仿宋"/>
          <w:color w:val="000000"/>
          <w:sz w:val="30"/>
          <w:szCs w:val="30"/>
        </w:rPr>
        <w:t>的</w:t>
      </w:r>
      <w:r w:rsidRPr="001D3F36">
        <w:rPr>
          <w:rFonts w:ascii="仿宋" w:eastAsia="仿宋" w:hAnsi="仿宋" w:hint="eastAsia"/>
          <w:color w:val="000000"/>
          <w:sz w:val="30"/>
          <w:szCs w:val="30"/>
        </w:rPr>
        <w:t>余额变动</w:t>
      </w:r>
      <w:r w:rsidRPr="001D3F36">
        <w:rPr>
          <w:rFonts w:ascii="仿宋" w:eastAsia="仿宋" w:hAnsi="仿宋"/>
          <w:color w:val="000000"/>
          <w:sz w:val="30"/>
          <w:szCs w:val="30"/>
        </w:rPr>
        <w:t>情况。</w:t>
      </w:r>
      <w:r>
        <w:rPr>
          <w:rFonts w:ascii="仿宋" w:eastAsia="仿宋" w:hAnsi="仿宋" w:hint="eastAsia"/>
          <w:color w:val="000000"/>
          <w:sz w:val="30"/>
          <w:szCs w:val="30"/>
        </w:rPr>
        <w:t xml:space="preserve">  </w:t>
      </w:r>
      <w:r w:rsidRPr="00B95525">
        <w:rPr>
          <w:rFonts w:ascii="仿宋" w:eastAsia="仿宋" w:hAnsi="仿宋" w:hint="eastAsia"/>
          <w:sz w:val="30"/>
          <w:szCs w:val="30"/>
          <w:lang w:val="en-GB"/>
        </w:rPr>
        <w:t>参与机构法定代表人、授权人员及资金往来账户、联络信息等变更的，须及时向</w:t>
      </w:r>
      <w:r w:rsidRPr="004D07C3">
        <w:rPr>
          <w:rFonts w:ascii="仿宋" w:eastAsia="仿宋" w:hAnsi="仿宋" w:hint="eastAsia"/>
          <w:sz w:val="30"/>
          <w:szCs w:val="30"/>
          <w:lang w:val="en-GB"/>
        </w:rPr>
        <w:t>上海清算所申请办理信息变更手续。</w:t>
      </w:r>
    </w:p>
    <w:p w14:paraId="638F9438" w14:textId="77777777" w:rsidR="00E27F04" w:rsidRPr="00FA4431"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 xml:space="preserve"> 第十</w:t>
      </w:r>
      <w:r>
        <w:rPr>
          <w:rFonts w:ascii="仿宋" w:eastAsia="仿宋" w:hAnsi="仿宋" w:hint="eastAsia"/>
          <w:b/>
          <w:sz w:val="30"/>
          <w:szCs w:val="30"/>
          <w:lang w:val="en-GB"/>
        </w:rPr>
        <w:t>八</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FA4431">
        <w:rPr>
          <w:rFonts w:ascii="仿宋" w:eastAsia="仿宋" w:hAnsi="仿宋" w:hint="eastAsia"/>
          <w:sz w:val="30"/>
          <w:szCs w:val="30"/>
          <w:lang w:val="en-GB"/>
        </w:rPr>
        <w:t>结算成员注销资金结算专户，应向上海清算所提交《债券账户</w:t>
      </w:r>
      <w:r w:rsidRPr="00FA4431">
        <w:rPr>
          <w:rFonts w:ascii="仿宋" w:eastAsia="仿宋" w:hAnsi="仿宋"/>
          <w:sz w:val="30"/>
          <w:szCs w:val="30"/>
          <w:lang w:val="en-GB"/>
        </w:rPr>
        <w:t>销户申请书</w:t>
      </w:r>
      <w:r w:rsidRPr="00FA4431">
        <w:rPr>
          <w:rFonts w:ascii="仿宋" w:eastAsia="仿宋" w:hAnsi="仿宋" w:hint="eastAsia"/>
          <w:sz w:val="30"/>
          <w:szCs w:val="30"/>
          <w:lang w:val="en-GB"/>
        </w:rPr>
        <w:t>》。上海清算所收到销户申请资料后，对符合销</w:t>
      </w:r>
      <w:proofErr w:type="gramStart"/>
      <w:r w:rsidRPr="00FA4431">
        <w:rPr>
          <w:rFonts w:ascii="仿宋" w:eastAsia="仿宋" w:hAnsi="仿宋" w:hint="eastAsia"/>
          <w:sz w:val="30"/>
          <w:szCs w:val="30"/>
          <w:lang w:val="en-GB"/>
        </w:rPr>
        <w:t>户条件</w:t>
      </w:r>
      <w:proofErr w:type="gramEnd"/>
      <w:r w:rsidRPr="00FA4431">
        <w:rPr>
          <w:rFonts w:ascii="仿宋" w:eastAsia="仿宋" w:hAnsi="仿宋" w:hint="eastAsia"/>
          <w:sz w:val="30"/>
          <w:szCs w:val="30"/>
          <w:lang w:val="en-GB"/>
        </w:rPr>
        <w:t>的，当日办理账户注销，并于完成销户后3个工作日内向结算成员出具</w:t>
      </w:r>
      <w:r w:rsidRPr="009F3973">
        <w:rPr>
          <w:rFonts w:ascii="仿宋" w:eastAsia="仿宋" w:hAnsi="仿宋" w:hint="eastAsia"/>
          <w:sz w:val="30"/>
          <w:szCs w:val="30"/>
          <w:lang w:val="en-GB"/>
        </w:rPr>
        <w:t>《资金账户销户通知书》</w:t>
      </w:r>
      <w:r w:rsidRPr="00FA4431">
        <w:rPr>
          <w:rFonts w:ascii="仿宋" w:eastAsia="仿宋" w:hAnsi="仿宋" w:hint="eastAsia"/>
          <w:sz w:val="30"/>
          <w:szCs w:val="30"/>
          <w:lang w:val="en-GB"/>
        </w:rPr>
        <w:t>。</w:t>
      </w:r>
    </w:p>
    <w:p w14:paraId="16362241" w14:textId="77777777" w:rsidR="00E27F04" w:rsidRPr="00A66F5F"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 xml:space="preserve"> 第十</w:t>
      </w:r>
      <w:r>
        <w:rPr>
          <w:rFonts w:ascii="仿宋" w:eastAsia="仿宋" w:hAnsi="仿宋" w:hint="eastAsia"/>
          <w:b/>
          <w:sz w:val="30"/>
          <w:szCs w:val="30"/>
          <w:lang w:val="en-GB"/>
        </w:rPr>
        <w:t>九</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A66F5F">
        <w:rPr>
          <w:rFonts w:ascii="仿宋" w:eastAsia="仿宋" w:hAnsi="仿宋" w:hint="eastAsia"/>
          <w:sz w:val="30"/>
          <w:szCs w:val="30"/>
          <w:lang w:val="en-GB"/>
        </w:rPr>
        <w:t>双方选定券款对付结算方式的，</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清算系统根据成交指令生成结算指令后，</w:t>
      </w:r>
      <w:r>
        <w:rPr>
          <w:rFonts w:ascii="仿宋" w:eastAsia="仿宋" w:hAnsi="仿宋" w:hint="eastAsia"/>
          <w:sz w:val="30"/>
          <w:szCs w:val="30"/>
          <w:lang w:val="en-GB"/>
        </w:rPr>
        <w:t>在结算日，</w:t>
      </w:r>
      <w:r w:rsidRPr="00A66F5F">
        <w:rPr>
          <w:rFonts w:ascii="仿宋" w:eastAsia="仿宋" w:hAnsi="仿宋" w:hint="eastAsia"/>
          <w:sz w:val="30"/>
          <w:szCs w:val="30"/>
          <w:lang w:val="en-GB"/>
        </w:rPr>
        <w:t>将用于结算的</w:t>
      </w:r>
      <w:r>
        <w:rPr>
          <w:rFonts w:ascii="仿宋" w:eastAsia="仿宋" w:hAnsi="仿宋" w:hint="eastAsia"/>
          <w:sz w:val="30"/>
          <w:szCs w:val="30"/>
          <w:lang w:val="en-GB"/>
        </w:rPr>
        <w:t>足额债券</w:t>
      </w:r>
      <w:r w:rsidRPr="00A66F5F">
        <w:rPr>
          <w:rFonts w:ascii="仿宋" w:eastAsia="仿宋" w:hAnsi="仿宋" w:hint="eastAsia"/>
          <w:sz w:val="30"/>
          <w:szCs w:val="30"/>
          <w:lang w:val="en-GB"/>
        </w:rPr>
        <w:t>以“待付”形式锁定，并根据结算双方指定的资金结算账户的不同，按如下流程处理：</w:t>
      </w:r>
    </w:p>
    <w:p w14:paraId="35CCDF65"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（一）</w:t>
      </w:r>
      <w:r w:rsidRPr="00A66F5F">
        <w:rPr>
          <w:rFonts w:ascii="仿宋" w:eastAsia="仿宋" w:hAnsi="仿宋" w:hint="eastAsia"/>
          <w:color w:val="000000"/>
          <w:sz w:val="30"/>
          <w:szCs w:val="30"/>
          <w:lang w:val="en-GB"/>
        </w:rPr>
        <w:t>结算双方均采用在</w:t>
      </w:r>
      <w:r>
        <w:rPr>
          <w:rFonts w:ascii="仿宋" w:eastAsia="仿宋" w:hAnsi="仿宋" w:hint="eastAsia"/>
          <w:color w:val="000000"/>
          <w:sz w:val="30"/>
          <w:szCs w:val="30"/>
          <w:lang w:val="en-GB"/>
        </w:rPr>
        <w:t>上海清算所</w:t>
      </w:r>
      <w:r w:rsidRPr="00A66F5F">
        <w:rPr>
          <w:rFonts w:ascii="仿宋" w:eastAsia="仿宋" w:hAnsi="仿宋" w:hint="eastAsia"/>
          <w:color w:val="000000"/>
          <w:sz w:val="30"/>
          <w:szCs w:val="30"/>
          <w:lang w:val="en-GB"/>
        </w:rPr>
        <w:t>开立的</w:t>
      </w:r>
      <w:r w:rsidRPr="00A66F5F">
        <w:rPr>
          <w:rFonts w:ascii="仿宋" w:eastAsia="仿宋" w:hAnsi="仿宋" w:hint="eastAsia"/>
          <w:color w:val="000000"/>
          <w:sz w:val="30"/>
          <w:szCs w:val="30"/>
        </w:rPr>
        <w:t>资金结算专户进行资金结算的，</w:t>
      </w:r>
      <w:r>
        <w:rPr>
          <w:rFonts w:ascii="仿宋" w:eastAsia="仿宋" w:hAnsi="仿宋" w:hint="eastAsia"/>
          <w:color w:val="000000"/>
          <w:sz w:val="30"/>
          <w:szCs w:val="30"/>
        </w:rPr>
        <w:t>上海清算所</w:t>
      </w:r>
      <w:r w:rsidRPr="00A66F5F">
        <w:rPr>
          <w:rFonts w:ascii="仿宋" w:eastAsia="仿宋" w:hAnsi="仿宋" w:hint="eastAsia"/>
          <w:sz w:val="30"/>
          <w:szCs w:val="30"/>
        </w:rPr>
        <w:t>在</w:t>
      </w:r>
      <w:r w:rsidRPr="00A66F5F">
        <w:rPr>
          <w:rFonts w:ascii="仿宋" w:eastAsia="仿宋" w:hAnsi="仿宋" w:hint="eastAsia"/>
          <w:color w:val="000000"/>
          <w:sz w:val="30"/>
          <w:szCs w:val="30"/>
        </w:rPr>
        <w:t>系统中借记付款方资</w:t>
      </w:r>
      <w:r w:rsidRPr="00A66F5F">
        <w:rPr>
          <w:rFonts w:ascii="仿宋" w:eastAsia="仿宋" w:hAnsi="仿宋" w:hint="eastAsia"/>
          <w:sz w:val="30"/>
          <w:szCs w:val="30"/>
          <w:lang w:val="en-GB"/>
        </w:rPr>
        <w:t>金结算专户、贷记收款方资金结算专户</w:t>
      </w:r>
      <w:r>
        <w:rPr>
          <w:rFonts w:ascii="仿宋" w:eastAsia="仿宋" w:hAnsi="仿宋" w:hint="eastAsia"/>
          <w:sz w:val="30"/>
          <w:szCs w:val="30"/>
          <w:lang w:val="en-GB"/>
        </w:rPr>
        <w:t>。</w:t>
      </w:r>
    </w:p>
    <w:p w14:paraId="0FA2FFFC"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（二）结算双方均采用大额支付系统清算账户进行资金结算的，</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根据结算双方的有关信息及款项支付要素生</w:t>
      </w:r>
      <w:r w:rsidRPr="00A66F5F">
        <w:rPr>
          <w:rFonts w:ascii="仿宋" w:eastAsia="仿宋" w:hAnsi="仿宋"/>
          <w:sz w:val="30"/>
          <w:szCs w:val="30"/>
          <w:lang w:val="en-GB"/>
        </w:rPr>
        <w:t>成</w:t>
      </w:r>
      <w:r w:rsidRPr="00A66F5F">
        <w:rPr>
          <w:rFonts w:ascii="仿宋" w:eastAsia="仿宋" w:hAnsi="仿宋" w:hint="eastAsia"/>
          <w:sz w:val="30"/>
          <w:szCs w:val="30"/>
          <w:lang w:val="en-GB"/>
        </w:rPr>
        <w:t>即时转账支付报文，并以第三方身份向支付系统发送，由支付系统实时办理双方清算账户之间的借、贷转账并反馈</w:t>
      </w:r>
      <w:r>
        <w:rPr>
          <w:rFonts w:ascii="仿宋" w:eastAsia="仿宋" w:hAnsi="仿宋" w:hint="eastAsia"/>
          <w:sz w:val="30"/>
          <w:szCs w:val="30"/>
          <w:lang w:val="en-GB"/>
        </w:rPr>
        <w:t>上海清算所。</w:t>
      </w:r>
    </w:p>
    <w:p w14:paraId="7B43154D"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（三）收款方采用大额支付系统清算账户、付款方采用在</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开立的资金结算专户进行资金结算的，</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在系统中借记付款方资金结算专户，成功后向支付系统发送即时转账支付报文，借记</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大额支付系统</w:t>
      </w:r>
      <w:r w:rsidR="003778AE">
        <w:rPr>
          <w:rFonts w:ascii="仿宋" w:eastAsia="仿宋" w:hAnsi="仿宋" w:hint="eastAsia"/>
          <w:sz w:val="30"/>
          <w:szCs w:val="30"/>
          <w:lang w:val="en-GB"/>
        </w:rPr>
        <w:t>直接</w:t>
      </w:r>
      <w:r w:rsidRPr="00A66F5F">
        <w:rPr>
          <w:rFonts w:ascii="仿宋" w:eastAsia="仿宋" w:hAnsi="仿宋" w:hint="eastAsia"/>
          <w:sz w:val="30"/>
          <w:szCs w:val="30"/>
          <w:lang w:val="en-GB"/>
        </w:rPr>
        <w:t>参与者账户、贷记收款方在支付系统的清算账户。</w:t>
      </w:r>
    </w:p>
    <w:p w14:paraId="579511FF"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（四）付款方采用大额支付系统清算账户、收款方采用在</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开立的资金结算专户进行资金结算的，</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向支付系统发送即时转账支付报文，借记付款方大额支付系统清算账户、贷记</w:t>
      </w:r>
      <w:r>
        <w:rPr>
          <w:rFonts w:ascii="仿宋" w:eastAsia="仿宋" w:hAnsi="仿宋" w:hint="eastAsia"/>
          <w:sz w:val="30"/>
          <w:szCs w:val="30"/>
          <w:lang w:val="en-GB"/>
        </w:rPr>
        <w:t>上海清算所</w:t>
      </w:r>
      <w:r w:rsidR="003778AE">
        <w:rPr>
          <w:rFonts w:ascii="仿宋" w:eastAsia="仿宋" w:hAnsi="仿宋" w:hint="eastAsia"/>
          <w:sz w:val="30"/>
          <w:szCs w:val="30"/>
          <w:lang w:val="en-GB"/>
        </w:rPr>
        <w:t>直接</w:t>
      </w:r>
      <w:r w:rsidRPr="00A66F5F">
        <w:rPr>
          <w:rFonts w:ascii="仿宋" w:eastAsia="仿宋" w:hAnsi="仿宋" w:hint="eastAsia"/>
          <w:sz w:val="30"/>
          <w:szCs w:val="30"/>
          <w:lang w:val="en-GB"/>
        </w:rPr>
        <w:t>参与者账户。大额支付系统资金清算完成后，</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贷记收款方资金结算专户。</w:t>
      </w:r>
    </w:p>
    <w:p w14:paraId="0CE05A8D" w14:textId="77777777" w:rsidR="00E27F04" w:rsidRPr="00A66F5F" w:rsidRDefault="00E27F04" w:rsidP="00E27F04">
      <w:pPr>
        <w:spacing w:line="360" w:lineRule="auto"/>
        <w:ind w:firstLineChars="200" w:firstLine="600"/>
        <w:rPr>
          <w:rFonts w:ascii="仿宋" w:eastAsia="仿宋" w:hAnsi="仿宋"/>
          <w:color w:val="000000"/>
          <w:szCs w:val="30"/>
        </w:rPr>
      </w:pPr>
      <w:r w:rsidRPr="00A66F5F">
        <w:rPr>
          <w:rFonts w:ascii="仿宋" w:eastAsia="仿宋" w:hAnsi="仿宋" w:hint="eastAsia"/>
          <w:color w:val="000000"/>
          <w:szCs w:val="30"/>
        </w:rPr>
        <w:t>资金结算完成后</w:t>
      </w:r>
      <w:r w:rsidRPr="00A66F5F">
        <w:rPr>
          <w:rFonts w:ascii="仿宋" w:eastAsia="仿宋" w:hAnsi="仿宋" w:hint="eastAsia"/>
          <w:szCs w:val="30"/>
        </w:rPr>
        <w:t>，</w:t>
      </w:r>
      <w:r>
        <w:rPr>
          <w:rFonts w:ascii="仿宋" w:eastAsia="仿宋" w:hAnsi="仿宋" w:hint="eastAsia"/>
          <w:szCs w:val="30"/>
        </w:rPr>
        <w:t>上海清算所</w:t>
      </w:r>
      <w:r w:rsidRPr="00A66F5F">
        <w:rPr>
          <w:rFonts w:ascii="仿宋" w:eastAsia="仿宋" w:hAnsi="仿宋" w:hint="eastAsia"/>
          <w:szCs w:val="30"/>
        </w:rPr>
        <w:t>办理</w:t>
      </w:r>
      <w:r>
        <w:rPr>
          <w:rFonts w:ascii="仿宋" w:eastAsia="仿宋" w:hAnsi="仿宋" w:hint="eastAsia"/>
          <w:szCs w:val="30"/>
        </w:rPr>
        <w:t>债券</w:t>
      </w:r>
      <w:r w:rsidRPr="00A66F5F">
        <w:rPr>
          <w:rFonts w:ascii="仿宋" w:eastAsia="仿宋" w:hAnsi="仿宋" w:hint="eastAsia"/>
          <w:szCs w:val="30"/>
        </w:rPr>
        <w:t>过户，</w:t>
      </w:r>
      <w:r w:rsidRPr="00A66F5F">
        <w:rPr>
          <w:rFonts w:ascii="仿宋" w:eastAsia="仿宋" w:hAnsi="仿宋" w:hint="eastAsia"/>
          <w:color w:val="000000"/>
          <w:szCs w:val="30"/>
        </w:rPr>
        <w:t>并向双方发出过户通知。</w:t>
      </w:r>
    </w:p>
    <w:p w14:paraId="15FE90D1" w14:textId="77777777" w:rsidR="00E27F04"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w:t>
      </w:r>
      <w:r>
        <w:rPr>
          <w:rFonts w:ascii="仿宋" w:eastAsia="仿宋" w:hAnsi="仿宋" w:hint="eastAsia"/>
          <w:b/>
          <w:sz w:val="30"/>
          <w:szCs w:val="30"/>
          <w:lang w:val="en-GB"/>
        </w:rPr>
        <w:t>二十</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530528">
        <w:rPr>
          <w:rFonts w:ascii="仿宋" w:eastAsia="仿宋" w:hAnsi="仿宋" w:hint="eastAsia"/>
          <w:sz w:val="30"/>
          <w:szCs w:val="30"/>
          <w:lang w:val="en-GB"/>
        </w:rPr>
        <w:t>券款对付交易确认及结算</w:t>
      </w:r>
      <w:r w:rsidRPr="00E32E0B">
        <w:rPr>
          <w:rFonts w:ascii="仿宋" w:eastAsia="仿宋" w:hAnsi="仿宋" w:hint="eastAsia"/>
          <w:sz w:val="30"/>
          <w:szCs w:val="30"/>
          <w:lang w:val="en-GB"/>
        </w:rPr>
        <w:t>需于</w:t>
      </w:r>
      <w:r w:rsidRPr="00170FA7">
        <w:rPr>
          <w:rFonts w:ascii="仿宋" w:eastAsia="仿宋" w:hAnsi="仿宋" w:hint="eastAsia"/>
          <w:sz w:val="30"/>
          <w:szCs w:val="30"/>
          <w:lang w:val="en-GB"/>
        </w:rPr>
        <w:t>1</w:t>
      </w:r>
      <w:r w:rsidRPr="00170FA7">
        <w:rPr>
          <w:rFonts w:ascii="仿宋" w:eastAsia="仿宋" w:hAnsi="仿宋"/>
          <w:sz w:val="30"/>
          <w:szCs w:val="30"/>
          <w:lang w:val="en-GB"/>
        </w:rPr>
        <w:t>7</w:t>
      </w:r>
      <w:r w:rsidRPr="00170FA7">
        <w:rPr>
          <w:rFonts w:ascii="仿宋" w:eastAsia="仿宋" w:hAnsi="仿宋" w:hint="eastAsia"/>
          <w:sz w:val="30"/>
          <w:szCs w:val="30"/>
          <w:lang w:val="en-GB"/>
        </w:rPr>
        <w:t>:</w:t>
      </w:r>
      <w:r w:rsidRPr="00170FA7">
        <w:rPr>
          <w:rFonts w:ascii="仿宋" w:eastAsia="仿宋" w:hAnsi="仿宋"/>
          <w:sz w:val="30"/>
          <w:szCs w:val="30"/>
          <w:lang w:val="en-GB"/>
        </w:rPr>
        <w:t>00</w:t>
      </w:r>
      <w:r w:rsidRPr="00530528">
        <w:rPr>
          <w:rFonts w:ascii="仿宋" w:eastAsia="仿宋" w:hAnsi="仿宋" w:hint="eastAsia"/>
          <w:sz w:val="30"/>
          <w:szCs w:val="30"/>
          <w:lang w:val="en-GB"/>
        </w:rPr>
        <w:t>前完成。</w:t>
      </w:r>
    </w:p>
    <w:p w14:paraId="6206613D" w14:textId="77777777" w:rsidR="00E27F04"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E32E0B">
        <w:rPr>
          <w:rFonts w:ascii="仿宋" w:eastAsia="仿宋" w:hAnsi="仿宋" w:hint="eastAsia"/>
          <w:b/>
          <w:sz w:val="30"/>
          <w:szCs w:val="30"/>
          <w:lang w:val="en-GB"/>
        </w:rPr>
        <w:t>第二十一条</w:t>
      </w:r>
      <w:r w:rsidRPr="00E32E0B">
        <w:rPr>
          <w:rFonts w:ascii="仿宋" w:eastAsia="仿宋" w:hAnsi="仿宋" w:hint="eastAsia"/>
          <w:sz w:val="30"/>
          <w:szCs w:val="30"/>
          <w:lang w:val="en-GB"/>
        </w:rPr>
        <w:t xml:space="preserve">  营业日</w:t>
      </w:r>
      <w:r w:rsidRPr="002451E1">
        <w:rPr>
          <w:rFonts w:ascii="仿宋" w:eastAsia="仿宋" w:hAnsi="仿宋" w:hint="eastAsia"/>
          <w:sz w:val="30"/>
          <w:szCs w:val="30"/>
          <w:lang w:val="en-GB"/>
        </w:rPr>
        <w:t>截止1</w:t>
      </w:r>
      <w:r w:rsidRPr="00170FA7">
        <w:rPr>
          <w:rFonts w:ascii="仿宋" w:eastAsia="仿宋" w:hAnsi="仿宋"/>
          <w:sz w:val="30"/>
          <w:szCs w:val="30"/>
          <w:lang w:val="en-GB"/>
        </w:rPr>
        <w:t>7</w:t>
      </w:r>
      <w:r w:rsidRPr="00E32E0B">
        <w:rPr>
          <w:rFonts w:ascii="仿宋" w:eastAsia="仿宋" w:hAnsi="仿宋" w:hint="eastAsia"/>
          <w:sz w:val="30"/>
          <w:szCs w:val="30"/>
          <w:lang w:val="en-GB"/>
        </w:rPr>
        <w:t>:</w:t>
      </w:r>
      <w:r w:rsidRPr="00170FA7">
        <w:rPr>
          <w:rFonts w:ascii="仿宋" w:eastAsia="仿宋" w:hAnsi="仿宋"/>
          <w:sz w:val="30"/>
          <w:szCs w:val="30"/>
          <w:lang w:val="en-GB"/>
        </w:rPr>
        <w:t>00</w:t>
      </w:r>
      <w:r w:rsidRPr="00E32E0B">
        <w:rPr>
          <w:rFonts w:ascii="仿宋" w:eastAsia="仿宋" w:hAnsi="仿宋" w:hint="eastAsia"/>
          <w:sz w:val="30"/>
          <w:szCs w:val="30"/>
          <w:lang w:val="en-GB"/>
        </w:rPr>
        <w:t>，</w:t>
      </w:r>
      <w:proofErr w:type="gramStart"/>
      <w:r w:rsidRPr="00E32E0B">
        <w:rPr>
          <w:rFonts w:ascii="仿宋" w:eastAsia="仿宋" w:hAnsi="仿宋" w:hint="eastAsia"/>
          <w:sz w:val="30"/>
          <w:szCs w:val="30"/>
          <w:lang w:val="en-GB"/>
        </w:rPr>
        <w:t>付券</w:t>
      </w:r>
      <w:proofErr w:type="gramEnd"/>
      <w:r w:rsidRPr="00E32E0B">
        <w:rPr>
          <w:rFonts w:ascii="仿宋" w:eastAsia="仿宋" w:hAnsi="仿宋" w:hint="eastAsia"/>
          <w:sz w:val="30"/>
          <w:szCs w:val="30"/>
          <w:lang w:val="en-GB"/>
        </w:rPr>
        <w:t>方账户债券余额仍不足、或付款方资金账户余额不足的，判定为结算失败。</w:t>
      </w:r>
      <w:r>
        <w:rPr>
          <w:rFonts w:ascii="仿宋" w:eastAsia="仿宋" w:hAnsi="仿宋" w:hint="eastAsia"/>
          <w:sz w:val="30"/>
          <w:szCs w:val="30"/>
          <w:lang w:val="en-GB"/>
        </w:rPr>
        <w:t>结算</w:t>
      </w:r>
      <w:r w:rsidRPr="00144B64">
        <w:rPr>
          <w:rFonts w:ascii="仿宋" w:eastAsia="仿宋" w:hAnsi="仿宋" w:hint="eastAsia"/>
          <w:sz w:val="30"/>
          <w:szCs w:val="30"/>
          <w:lang w:val="en-GB"/>
        </w:rPr>
        <w:t>资金不足的，将</w:t>
      </w:r>
      <w:proofErr w:type="gramStart"/>
      <w:r w:rsidRPr="00144B64">
        <w:rPr>
          <w:rFonts w:ascii="仿宋" w:eastAsia="仿宋" w:hAnsi="仿宋" w:hint="eastAsia"/>
          <w:sz w:val="30"/>
          <w:szCs w:val="30"/>
          <w:lang w:val="en-GB"/>
        </w:rPr>
        <w:t>付券方相关</w:t>
      </w:r>
      <w:proofErr w:type="gramEnd"/>
      <w:r w:rsidRPr="00144B64">
        <w:rPr>
          <w:rFonts w:ascii="仿宋" w:eastAsia="仿宋" w:hAnsi="仿宋" w:hint="eastAsia"/>
          <w:sz w:val="30"/>
          <w:szCs w:val="30"/>
          <w:lang w:val="en-GB"/>
        </w:rPr>
        <w:t>债券的状态恢复为可用。</w:t>
      </w:r>
    </w:p>
    <w:p w14:paraId="29CD4DA8" w14:textId="77777777" w:rsidR="00E27F04"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第二十</w:t>
      </w:r>
      <w:r>
        <w:rPr>
          <w:rFonts w:ascii="仿宋" w:eastAsia="仿宋" w:hAnsi="仿宋" w:hint="eastAsia"/>
          <w:b/>
          <w:sz w:val="30"/>
          <w:szCs w:val="30"/>
          <w:lang w:val="en-GB"/>
        </w:rPr>
        <w:t>二</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7E4AEE">
        <w:rPr>
          <w:rFonts w:ascii="仿宋" w:eastAsia="仿宋" w:hAnsi="仿宋" w:hint="eastAsia"/>
          <w:sz w:val="30"/>
          <w:szCs w:val="30"/>
          <w:lang w:val="en-GB"/>
        </w:rPr>
        <w:t>债券远期、债券借贷等交易的结算，上海清算所于结算日，按照与现券交易结算相同的程序，组织完成资金和债券的结算。</w:t>
      </w:r>
    </w:p>
    <w:p w14:paraId="44290078" w14:textId="77777777" w:rsidR="00E27F04" w:rsidRPr="00A66F5F" w:rsidRDefault="00E27F04" w:rsidP="00E27F04">
      <w:pPr>
        <w:pStyle w:val="a5"/>
        <w:numPr>
          <w:ilvl w:val="0"/>
          <w:numId w:val="4"/>
        </w:numPr>
        <w:spacing w:line="360" w:lineRule="auto"/>
        <w:ind w:firstLineChars="0"/>
        <w:jc w:val="center"/>
        <w:rPr>
          <w:rFonts w:ascii="仿宋" w:eastAsia="仿宋" w:hAnsi="仿宋"/>
          <w:b/>
          <w:szCs w:val="30"/>
        </w:rPr>
      </w:pPr>
      <w:r w:rsidRPr="00A66F5F">
        <w:rPr>
          <w:rFonts w:ascii="仿宋" w:eastAsia="仿宋" w:hAnsi="仿宋" w:hint="eastAsia"/>
          <w:b/>
          <w:szCs w:val="30"/>
        </w:rPr>
        <w:t>回购结算业务</w:t>
      </w:r>
    </w:p>
    <w:p w14:paraId="7403DEA5" w14:textId="77777777" w:rsidR="00E27F04" w:rsidRPr="00A66F5F" w:rsidRDefault="00E27F04" w:rsidP="00E27F04">
      <w:pPr>
        <w:pStyle w:val="19"/>
        <w:tabs>
          <w:tab w:val="left" w:pos="1134"/>
        </w:tabs>
        <w:rPr>
          <w:rFonts w:ascii="仿宋" w:eastAsia="仿宋" w:hAnsi="仿宋"/>
          <w:sz w:val="30"/>
          <w:szCs w:val="30"/>
        </w:rPr>
      </w:pPr>
      <w:r>
        <w:rPr>
          <w:rFonts w:ascii="仿宋" w:eastAsia="仿宋" w:hAnsi="仿宋" w:hint="eastAsia"/>
          <w:sz w:val="30"/>
          <w:szCs w:val="30"/>
        </w:rPr>
        <w:t xml:space="preserve">    </w:t>
      </w:r>
      <w:r w:rsidRPr="00871852">
        <w:rPr>
          <w:rFonts w:ascii="仿宋" w:eastAsia="仿宋" w:hAnsi="仿宋" w:hint="eastAsia"/>
          <w:b/>
          <w:sz w:val="30"/>
          <w:szCs w:val="30"/>
        </w:rPr>
        <w:t>第二十</w:t>
      </w:r>
      <w:r>
        <w:rPr>
          <w:rFonts w:ascii="仿宋" w:eastAsia="仿宋" w:hAnsi="仿宋" w:hint="eastAsia"/>
          <w:b/>
          <w:sz w:val="30"/>
          <w:szCs w:val="30"/>
        </w:rPr>
        <w:t>三</w:t>
      </w:r>
      <w:r w:rsidRPr="00871852">
        <w:rPr>
          <w:rFonts w:ascii="仿宋" w:eastAsia="仿宋" w:hAnsi="仿宋" w:hint="eastAsia"/>
          <w:b/>
          <w:sz w:val="30"/>
          <w:szCs w:val="30"/>
        </w:rPr>
        <w:t>条</w:t>
      </w:r>
      <w:r>
        <w:rPr>
          <w:rFonts w:ascii="仿宋" w:eastAsia="仿宋" w:hAnsi="仿宋" w:hint="eastAsia"/>
          <w:sz w:val="30"/>
          <w:szCs w:val="30"/>
        </w:rPr>
        <w:t xml:space="preserve">  </w:t>
      </w:r>
      <w:r w:rsidRPr="00A66F5F">
        <w:rPr>
          <w:rFonts w:ascii="仿宋" w:eastAsia="仿宋" w:hAnsi="仿宋" w:hint="eastAsia"/>
          <w:sz w:val="30"/>
          <w:szCs w:val="30"/>
        </w:rPr>
        <w:t>清算系统根据有效的回购成交指令，生成首期结算指令和</w:t>
      </w:r>
      <w:r w:rsidRPr="007E4AEE">
        <w:rPr>
          <w:rFonts w:ascii="仿宋" w:eastAsia="仿宋" w:hAnsi="仿宋" w:hint="eastAsia"/>
          <w:sz w:val="30"/>
          <w:szCs w:val="30"/>
        </w:rPr>
        <w:t>待生效</w:t>
      </w:r>
      <w:r w:rsidRPr="00A66F5F">
        <w:rPr>
          <w:rFonts w:ascii="仿宋" w:eastAsia="仿宋" w:hAnsi="仿宋" w:hint="eastAsia"/>
          <w:sz w:val="30"/>
          <w:szCs w:val="30"/>
        </w:rPr>
        <w:t>的到期结算指令。</w:t>
      </w:r>
    </w:p>
    <w:p w14:paraId="53816517"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首期结算指令执行成功后，到期结算指令</w:t>
      </w:r>
      <w:r>
        <w:rPr>
          <w:rFonts w:ascii="仿宋" w:eastAsia="仿宋" w:hAnsi="仿宋" w:hint="eastAsia"/>
          <w:sz w:val="30"/>
          <w:szCs w:val="30"/>
          <w:lang w:val="en-GB"/>
        </w:rPr>
        <w:t>应履行</w:t>
      </w:r>
      <w:r w:rsidRPr="00A66F5F">
        <w:rPr>
          <w:rFonts w:ascii="仿宋" w:eastAsia="仿宋" w:hAnsi="仿宋" w:hint="eastAsia"/>
          <w:sz w:val="30"/>
          <w:szCs w:val="30"/>
          <w:lang w:val="en-GB"/>
        </w:rPr>
        <w:t>并于到期结算日执行。首期结算指令未</w:t>
      </w:r>
      <w:proofErr w:type="gramStart"/>
      <w:r w:rsidRPr="00A66F5F">
        <w:rPr>
          <w:rFonts w:ascii="仿宋" w:eastAsia="仿宋" w:hAnsi="仿宋" w:hint="eastAsia"/>
          <w:sz w:val="30"/>
          <w:szCs w:val="30"/>
          <w:lang w:val="en-GB"/>
        </w:rPr>
        <w:t>成功履行</w:t>
      </w:r>
      <w:proofErr w:type="gramEnd"/>
      <w:r w:rsidRPr="00A66F5F">
        <w:rPr>
          <w:rFonts w:ascii="仿宋" w:eastAsia="仿宋" w:hAnsi="仿宋" w:hint="eastAsia"/>
          <w:sz w:val="30"/>
          <w:szCs w:val="30"/>
          <w:lang w:val="en-GB"/>
        </w:rPr>
        <w:t>的，到期结算指令自动</w:t>
      </w:r>
      <w:r w:rsidRPr="00E71A13">
        <w:rPr>
          <w:rFonts w:ascii="仿宋" w:eastAsia="仿宋" w:hAnsi="仿宋" w:hint="eastAsia"/>
          <w:sz w:val="30"/>
          <w:szCs w:val="30"/>
          <w:lang w:val="en-GB"/>
        </w:rPr>
        <w:t>作废</w:t>
      </w:r>
      <w:r w:rsidRPr="00A66F5F">
        <w:rPr>
          <w:rFonts w:ascii="仿宋" w:eastAsia="仿宋" w:hAnsi="仿宋" w:hint="eastAsia"/>
          <w:sz w:val="30"/>
          <w:szCs w:val="30"/>
          <w:lang w:val="en-GB"/>
        </w:rPr>
        <w:t>。</w:t>
      </w:r>
    </w:p>
    <w:p w14:paraId="260FF4A8" w14:textId="77777777" w:rsidR="00E27F04" w:rsidRPr="00A66F5F" w:rsidRDefault="00E27F04" w:rsidP="00E27F04">
      <w:pPr>
        <w:pStyle w:val="19"/>
        <w:tabs>
          <w:tab w:val="left" w:pos="1134"/>
        </w:tabs>
        <w:ind w:firstLineChars="200" w:firstLine="600"/>
        <w:rPr>
          <w:rFonts w:ascii="仿宋" w:eastAsia="仿宋" w:hAnsi="仿宋"/>
          <w:sz w:val="30"/>
          <w:szCs w:val="30"/>
          <w:lang w:val="en-GB"/>
        </w:rPr>
      </w:pPr>
      <w:r w:rsidRPr="00A66F5F">
        <w:rPr>
          <w:rFonts w:ascii="仿宋" w:eastAsia="仿宋" w:hAnsi="仿宋" w:hint="eastAsia"/>
          <w:sz w:val="30"/>
          <w:szCs w:val="30"/>
          <w:lang w:val="en-GB"/>
        </w:rPr>
        <w:t>已生效未履行的回购到期结算指令不可撤销。</w:t>
      </w:r>
    </w:p>
    <w:p w14:paraId="4D298794" w14:textId="77777777" w:rsidR="00E27F04" w:rsidRDefault="00E27F04" w:rsidP="00E27F04">
      <w:pPr>
        <w:pStyle w:val="19"/>
        <w:tabs>
          <w:tab w:val="left" w:pos="0"/>
          <w:tab w:val="left" w:pos="1134"/>
          <w:tab w:val="left" w:pos="1985"/>
          <w:tab w:val="left" w:pos="2340"/>
        </w:tabs>
        <w:adjustRightInd w:val="0"/>
        <w:snapToGrid w:val="0"/>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第二十</w:t>
      </w:r>
      <w:r>
        <w:rPr>
          <w:rFonts w:ascii="仿宋" w:eastAsia="仿宋" w:hAnsi="仿宋" w:hint="eastAsia"/>
          <w:b/>
          <w:sz w:val="30"/>
          <w:szCs w:val="30"/>
          <w:lang w:val="en-GB"/>
        </w:rPr>
        <w:t>四</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1F3581">
        <w:rPr>
          <w:rFonts w:ascii="仿宋" w:eastAsia="仿宋" w:hAnsi="仿宋" w:hint="eastAsia"/>
          <w:sz w:val="30"/>
          <w:szCs w:val="30"/>
          <w:lang w:val="en-GB"/>
        </w:rPr>
        <w:t>债券质押式回购交易的首期结算日，上海清算所按以下流程组织办理相应资金和债券结算：</w:t>
      </w:r>
    </w:p>
    <w:p w14:paraId="4D431B98" w14:textId="77777777" w:rsidR="00E27F04" w:rsidRPr="001F3581" w:rsidRDefault="00E27F04" w:rsidP="00E27F04">
      <w:pPr>
        <w:pStyle w:val="19"/>
        <w:tabs>
          <w:tab w:val="left" w:pos="0"/>
          <w:tab w:val="left" w:pos="1134"/>
          <w:tab w:val="left" w:pos="1985"/>
          <w:tab w:val="left" w:pos="2340"/>
        </w:tabs>
        <w:adjustRightInd w:val="0"/>
        <w:snapToGrid w:val="0"/>
        <w:ind w:firstLineChars="200" w:firstLine="600"/>
        <w:rPr>
          <w:rFonts w:ascii="仿宋" w:eastAsia="仿宋" w:hAnsi="仿宋"/>
          <w:sz w:val="30"/>
          <w:szCs w:val="30"/>
          <w:lang w:val="en-GB"/>
        </w:rPr>
      </w:pPr>
      <w:r w:rsidRPr="001F3581">
        <w:rPr>
          <w:rFonts w:ascii="仿宋" w:eastAsia="仿宋" w:hAnsi="仿宋" w:hint="eastAsia"/>
          <w:sz w:val="30"/>
          <w:szCs w:val="30"/>
          <w:lang w:val="en-GB"/>
        </w:rPr>
        <w:t>（</w:t>
      </w:r>
      <w:r w:rsidRPr="001F3581">
        <w:rPr>
          <w:rFonts w:ascii="仿宋" w:eastAsia="仿宋" w:hAnsi="仿宋"/>
          <w:sz w:val="30"/>
          <w:szCs w:val="30"/>
          <w:lang w:val="en-GB"/>
        </w:rPr>
        <w:t>一）</w:t>
      </w:r>
      <w:proofErr w:type="gramStart"/>
      <w:r w:rsidRPr="001F3581">
        <w:rPr>
          <w:rFonts w:ascii="仿宋" w:eastAsia="仿宋" w:hAnsi="仿宋" w:hint="eastAsia"/>
          <w:sz w:val="30"/>
          <w:szCs w:val="30"/>
          <w:lang w:val="en-GB"/>
        </w:rPr>
        <w:t>检查正</w:t>
      </w:r>
      <w:proofErr w:type="gramEnd"/>
      <w:r w:rsidRPr="001F3581">
        <w:rPr>
          <w:rFonts w:ascii="仿宋" w:eastAsia="仿宋" w:hAnsi="仿宋" w:hint="eastAsia"/>
          <w:sz w:val="30"/>
          <w:szCs w:val="30"/>
          <w:lang w:val="en-GB"/>
        </w:rPr>
        <w:t>回购方债券账户相关债券的账户余额，确认券种足额后，</w:t>
      </w:r>
      <w:r>
        <w:rPr>
          <w:rFonts w:ascii="仿宋" w:eastAsia="仿宋" w:hAnsi="仿宋" w:hint="eastAsia"/>
          <w:sz w:val="30"/>
          <w:szCs w:val="30"/>
          <w:lang w:val="en-GB"/>
        </w:rPr>
        <w:t>相应足额的质押</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由可用状态转至待付状态。</w:t>
      </w:r>
    </w:p>
    <w:p w14:paraId="22868677" w14:textId="77777777" w:rsidR="00E27F04" w:rsidRPr="00144B6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（二</w:t>
      </w:r>
      <w:r>
        <w:rPr>
          <w:rFonts w:ascii="仿宋" w:eastAsia="仿宋" w:hAnsi="仿宋"/>
          <w:sz w:val="30"/>
          <w:szCs w:val="30"/>
          <w:lang w:val="en-GB"/>
        </w:rPr>
        <w:t>）</w:t>
      </w:r>
      <w:r>
        <w:rPr>
          <w:rFonts w:ascii="仿宋" w:eastAsia="仿宋" w:hAnsi="仿宋" w:hint="eastAsia"/>
          <w:sz w:val="30"/>
          <w:szCs w:val="30"/>
          <w:lang w:val="en-GB"/>
        </w:rPr>
        <w:t>待</w:t>
      </w:r>
      <w:r w:rsidRPr="00144B64">
        <w:rPr>
          <w:rFonts w:ascii="仿宋" w:eastAsia="仿宋" w:hAnsi="仿宋" w:hint="eastAsia"/>
          <w:sz w:val="30"/>
          <w:szCs w:val="30"/>
          <w:lang w:val="en-GB"/>
        </w:rPr>
        <w:t>债券全部足额并锁定情况下，通过支付系统或上海清算</w:t>
      </w:r>
      <w:proofErr w:type="gramStart"/>
      <w:r w:rsidRPr="00144B64">
        <w:rPr>
          <w:rFonts w:ascii="仿宋" w:eastAsia="仿宋" w:hAnsi="仿宋" w:hint="eastAsia"/>
          <w:sz w:val="30"/>
          <w:szCs w:val="30"/>
          <w:lang w:val="en-GB"/>
        </w:rPr>
        <w:t>所资金</w:t>
      </w:r>
      <w:proofErr w:type="gramEnd"/>
      <w:r w:rsidRPr="00144B64">
        <w:rPr>
          <w:rFonts w:ascii="仿宋" w:eastAsia="仿宋" w:hAnsi="仿宋" w:hint="eastAsia"/>
          <w:sz w:val="30"/>
          <w:szCs w:val="30"/>
          <w:lang w:val="en-GB"/>
        </w:rPr>
        <w:t>系统，将逆回购方相关资金划付至正回购方资金结算账户，并及时将相关债券由待付状态设置为待购回</w:t>
      </w:r>
      <w:r>
        <w:rPr>
          <w:rFonts w:ascii="仿宋" w:eastAsia="仿宋" w:hAnsi="仿宋" w:hint="eastAsia"/>
          <w:sz w:val="30"/>
          <w:szCs w:val="30"/>
          <w:lang w:val="en-GB"/>
        </w:rPr>
        <w:t>。</w:t>
      </w:r>
    </w:p>
    <w:p w14:paraId="1DE13A74" w14:textId="77777777"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（三</w:t>
      </w:r>
      <w:r>
        <w:rPr>
          <w:rFonts w:ascii="仿宋" w:eastAsia="仿宋" w:hAnsi="仿宋"/>
          <w:sz w:val="30"/>
          <w:szCs w:val="30"/>
          <w:lang w:val="en-GB"/>
        </w:rPr>
        <w:t>）</w:t>
      </w:r>
      <w:r w:rsidRPr="00144B64">
        <w:rPr>
          <w:rFonts w:ascii="仿宋" w:eastAsia="仿宋" w:hAnsi="仿宋" w:hint="eastAsia"/>
          <w:sz w:val="30"/>
          <w:szCs w:val="30"/>
          <w:lang w:val="en-GB"/>
        </w:rPr>
        <w:t>截至日</w:t>
      </w:r>
      <w:proofErr w:type="gramStart"/>
      <w:r w:rsidRPr="00144B64">
        <w:rPr>
          <w:rFonts w:ascii="仿宋" w:eastAsia="仿宋" w:hAnsi="仿宋" w:hint="eastAsia"/>
          <w:sz w:val="30"/>
          <w:szCs w:val="30"/>
          <w:lang w:val="en-GB"/>
        </w:rPr>
        <w:t>终规定</w:t>
      </w:r>
      <w:proofErr w:type="gramEnd"/>
      <w:r w:rsidRPr="00144B64">
        <w:rPr>
          <w:rFonts w:ascii="仿宋" w:eastAsia="仿宋" w:hAnsi="仿宋" w:hint="eastAsia"/>
          <w:sz w:val="30"/>
          <w:szCs w:val="30"/>
          <w:lang w:val="en-GB"/>
        </w:rPr>
        <w:t>时点，正回购方账户仍有券种债券余额不足、或逆回购方资金账户余额不足的，判定为结算失败</w:t>
      </w:r>
      <w:r>
        <w:rPr>
          <w:rFonts w:ascii="仿宋" w:eastAsia="仿宋" w:hAnsi="仿宋" w:hint="eastAsia"/>
          <w:sz w:val="30"/>
          <w:szCs w:val="30"/>
          <w:lang w:val="en-GB"/>
        </w:rPr>
        <w:t>，相应足额的质押</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由待付转至可用状态</w:t>
      </w:r>
      <w:r w:rsidRPr="00144B64">
        <w:rPr>
          <w:rFonts w:ascii="仿宋" w:eastAsia="仿宋" w:hAnsi="仿宋" w:hint="eastAsia"/>
          <w:sz w:val="30"/>
          <w:szCs w:val="30"/>
          <w:lang w:val="en-GB"/>
        </w:rPr>
        <w:t>。资金不足的，将正回购方全部相关债券的状态恢复为可用。首期结算失败的，到期结算指令作废。</w:t>
      </w:r>
    </w:p>
    <w:p w14:paraId="648C48F5" w14:textId="77777777"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（四）清算日间生成结算指令后，相应足额的质押</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将转至待付状态；如其他质押</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不足，该首期结算指令将始终处于等</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状态；直至当日结算日终结算失败，相应质押</w:t>
      </w:r>
      <w:proofErr w:type="gramStart"/>
      <w:r>
        <w:rPr>
          <w:rFonts w:ascii="仿宋" w:eastAsia="仿宋" w:hAnsi="仿宋" w:hint="eastAsia"/>
          <w:sz w:val="30"/>
          <w:szCs w:val="30"/>
          <w:lang w:val="en-GB"/>
        </w:rPr>
        <w:t>券</w:t>
      </w:r>
      <w:proofErr w:type="gramEnd"/>
      <w:r>
        <w:rPr>
          <w:rFonts w:ascii="仿宋" w:eastAsia="仿宋" w:hAnsi="仿宋" w:hint="eastAsia"/>
          <w:sz w:val="30"/>
          <w:szCs w:val="30"/>
          <w:lang w:val="en-GB"/>
        </w:rPr>
        <w:t>才可释放至可用状态。</w:t>
      </w:r>
    </w:p>
    <w:p w14:paraId="74D7D084" w14:textId="77777777" w:rsidR="00E27F04" w:rsidRDefault="00E27F04" w:rsidP="00E27F04">
      <w:pPr>
        <w:pStyle w:val="19"/>
        <w:tabs>
          <w:tab w:val="left" w:pos="0"/>
          <w:tab w:val="left" w:pos="1134"/>
          <w:tab w:val="left" w:pos="1985"/>
          <w:tab w:val="left" w:pos="2340"/>
        </w:tabs>
        <w:adjustRightInd w:val="0"/>
        <w:snapToGrid w:val="0"/>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第二十</w:t>
      </w:r>
      <w:r>
        <w:rPr>
          <w:rFonts w:ascii="仿宋" w:eastAsia="仿宋" w:hAnsi="仿宋" w:hint="eastAsia"/>
          <w:b/>
          <w:sz w:val="30"/>
          <w:szCs w:val="30"/>
          <w:lang w:val="en-GB"/>
        </w:rPr>
        <w:t>五</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1F3581">
        <w:rPr>
          <w:rFonts w:ascii="仿宋" w:eastAsia="仿宋" w:hAnsi="仿宋" w:hint="eastAsia"/>
          <w:sz w:val="30"/>
          <w:szCs w:val="30"/>
          <w:lang w:val="en-GB"/>
        </w:rPr>
        <w:t>质押式回购到期结算日，上海清算所按以下流程组织办理相应资金和债券结算：</w:t>
      </w:r>
    </w:p>
    <w:p w14:paraId="16675F47" w14:textId="77777777"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（一</w:t>
      </w:r>
      <w:r>
        <w:rPr>
          <w:rFonts w:ascii="仿宋" w:eastAsia="仿宋" w:hAnsi="仿宋"/>
          <w:sz w:val="30"/>
          <w:szCs w:val="30"/>
          <w:lang w:val="en-GB"/>
        </w:rPr>
        <w:t>）</w:t>
      </w:r>
      <w:r w:rsidRPr="00144B64">
        <w:rPr>
          <w:rFonts w:ascii="仿宋" w:eastAsia="仿宋" w:hAnsi="仿宋" w:hint="eastAsia"/>
          <w:sz w:val="30"/>
          <w:szCs w:val="30"/>
          <w:lang w:val="en-GB"/>
        </w:rPr>
        <w:t>正回购方全部质押债券仍锁定情况下，通过支付系统或上海清算</w:t>
      </w:r>
      <w:proofErr w:type="gramStart"/>
      <w:r w:rsidRPr="00144B64">
        <w:rPr>
          <w:rFonts w:ascii="仿宋" w:eastAsia="仿宋" w:hAnsi="仿宋" w:hint="eastAsia"/>
          <w:sz w:val="30"/>
          <w:szCs w:val="30"/>
          <w:lang w:val="en-GB"/>
        </w:rPr>
        <w:t>所资金</w:t>
      </w:r>
      <w:proofErr w:type="gramEnd"/>
      <w:r w:rsidRPr="00144B64">
        <w:rPr>
          <w:rFonts w:ascii="仿宋" w:eastAsia="仿宋" w:hAnsi="仿宋" w:hint="eastAsia"/>
          <w:sz w:val="30"/>
          <w:szCs w:val="30"/>
          <w:lang w:val="en-GB"/>
        </w:rPr>
        <w:t>系统，将正回购方相关资金划付至逆回购方资金结算账户，并及时将正回购方全部相关债券的状态恢复为可用；</w:t>
      </w:r>
    </w:p>
    <w:p w14:paraId="16BEDC12" w14:textId="77777777"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（二</w:t>
      </w:r>
      <w:r>
        <w:rPr>
          <w:rFonts w:ascii="仿宋" w:eastAsia="仿宋" w:hAnsi="仿宋"/>
          <w:sz w:val="30"/>
          <w:szCs w:val="30"/>
          <w:lang w:val="en-GB"/>
        </w:rPr>
        <w:t>）</w:t>
      </w:r>
      <w:r w:rsidRPr="00144B64">
        <w:rPr>
          <w:rFonts w:ascii="仿宋" w:eastAsia="仿宋" w:hAnsi="仿宋" w:hint="eastAsia"/>
          <w:sz w:val="30"/>
          <w:szCs w:val="30"/>
          <w:lang w:val="en-GB"/>
        </w:rPr>
        <w:t>截至日</w:t>
      </w:r>
      <w:proofErr w:type="gramStart"/>
      <w:r w:rsidRPr="00144B64">
        <w:rPr>
          <w:rFonts w:ascii="仿宋" w:eastAsia="仿宋" w:hAnsi="仿宋" w:hint="eastAsia"/>
          <w:sz w:val="30"/>
          <w:szCs w:val="30"/>
          <w:lang w:val="en-GB"/>
        </w:rPr>
        <w:t>终规定</w:t>
      </w:r>
      <w:proofErr w:type="gramEnd"/>
      <w:r w:rsidRPr="00144B64">
        <w:rPr>
          <w:rFonts w:ascii="仿宋" w:eastAsia="仿宋" w:hAnsi="仿宋" w:hint="eastAsia"/>
          <w:sz w:val="30"/>
          <w:szCs w:val="30"/>
          <w:lang w:val="en-GB"/>
        </w:rPr>
        <w:t>时点，正回购方资金账户余额不足的，判定为结算失败，将正回购方全部相关债券保留在待购回状态。质押式回购到期结算失败的，</w:t>
      </w:r>
      <w:r>
        <w:rPr>
          <w:rFonts w:ascii="仿宋" w:eastAsia="仿宋" w:hAnsi="仿宋" w:hint="eastAsia"/>
          <w:sz w:val="30"/>
          <w:szCs w:val="30"/>
          <w:lang w:val="en-GB"/>
        </w:rPr>
        <w:t>可于次日9：00</w:t>
      </w:r>
      <w:r w:rsidRPr="00E32E0B">
        <w:rPr>
          <w:rFonts w:ascii="仿宋" w:eastAsia="仿宋" w:hAnsi="仿宋" w:hint="eastAsia"/>
          <w:sz w:val="30"/>
          <w:szCs w:val="30"/>
          <w:lang w:val="en-GB"/>
        </w:rPr>
        <w:t>至</w:t>
      </w:r>
      <w:r w:rsidRPr="00170FA7">
        <w:rPr>
          <w:rFonts w:ascii="仿宋" w:eastAsia="仿宋" w:hAnsi="仿宋" w:hint="eastAsia"/>
          <w:sz w:val="30"/>
          <w:szCs w:val="30"/>
          <w:lang w:val="en-GB"/>
        </w:rPr>
        <w:t>1</w:t>
      </w:r>
      <w:r w:rsidRPr="00170FA7">
        <w:rPr>
          <w:rFonts w:ascii="仿宋" w:eastAsia="仿宋" w:hAnsi="仿宋"/>
          <w:sz w:val="30"/>
          <w:szCs w:val="30"/>
          <w:lang w:val="en-GB"/>
        </w:rPr>
        <w:t>7</w:t>
      </w:r>
      <w:r w:rsidRPr="00170FA7">
        <w:rPr>
          <w:rFonts w:ascii="仿宋" w:eastAsia="仿宋" w:hAnsi="仿宋" w:hint="eastAsia"/>
          <w:sz w:val="30"/>
          <w:szCs w:val="30"/>
          <w:lang w:val="en-GB"/>
        </w:rPr>
        <w:t>:</w:t>
      </w:r>
      <w:r w:rsidRPr="00170FA7">
        <w:rPr>
          <w:rFonts w:ascii="仿宋" w:eastAsia="仿宋" w:hAnsi="仿宋"/>
          <w:sz w:val="30"/>
          <w:szCs w:val="30"/>
          <w:lang w:val="en-GB"/>
        </w:rPr>
        <w:t>00</w:t>
      </w:r>
      <w:r w:rsidRPr="002451E1">
        <w:rPr>
          <w:rFonts w:ascii="仿宋" w:eastAsia="仿宋" w:hAnsi="仿宋" w:hint="eastAsia"/>
          <w:sz w:val="30"/>
          <w:szCs w:val="30"/>
          <w:lang w:val="en-GB"/>
        </w:rPr>
        <w:t>通过逾期返售</w:t>
      </w:r>
      <w:r w:rsidRPr="00EE6E84">
        <w:rPr>
          <w:rFonts w:ascii="仿宋" w:eastAsia="仿宋" w:hAnsi="仿宋" w:hint="eastAsia"/>
          <w:sz w:val="30"/>
          <w:szCs w:val="30"/>
          <w:lang w:val="en-GB"/>
        </w:rPr>
        <w:t>指令办理</w:t>
      </w:r>
      <w:r w:rsidRPr="003873CC">
        <w:rPr>
          <w:rFonts w:ascii="仿宋" w:eastAsia="仿宋" w:hAnsi="仿宋" w:hint="eastAsia"/>
          <w:sz w:val="30"/>
          <w:szCs w:val="30"/>
          <w:lang w:val="en-GB"/>
        </w:rPr>
        <w:t>解</w:t>
      </w:r>
      <w:proofErr w:type="gramStart"/>
      <w:r w:rsidRPr="003873CC">
        <w:rPr>
          <w:rFonts w:ascii="仿宋" w:eastAsia="仿宋" w:hAnsi="仿宋" w:hint="eastAsia"/>
          <w:sz w:val="30"/>
          <w:szCs w:val="30"/>
          <w:lang w:val="en-GB"/>
        </w:rPr>
        <w:t>券</w:t>
      </w:r>
      <w:proofErr w:type="gramEnd"/>
      <w:r w:rsidRPr="003873CC">
        <w:rPr>
          <w:rFonts w:ascii="仿宋" w:eastAsia="仿宋" w:hAnsi="仿宋" w:hint="eastAsia"/>
          <w:sz w:val="30"/>
          <w:szCs w:val="30"/>
          <w:lang w:val="en-GB"/>
        </w:rPr>
        <w:t>。</w:t>
      </w:r>
    </w:p>
    <w:p w14:paraId="330D57A3" w14:textId="58DB315D"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逾期返售指令由逆回购方发起并复核，正回购方确认后生效；逾期返售指令仍需以券款对付的结算方式办理结算，</w:t>
      </w:r>
      <w:r w:rsidR="0020309C">
        <w:rPr>
          <w:rFonts w:ascii="仿宋" w:eastAsia="仿宋" w:hAnsi="仿宋" w:hint="eastAsia"/>
          <w:sz w:val="30"/>
          <w:szCs w:val="30"/>
          <w:lang w:val="en-GB"/>
        </w:rPr>
        <w:t>逾期返售指令中质押</w:t>
      </w:r>
      <w:proofErr w:type="gramStart"/>
      <w:r w:rsidR="0020309C">
        <w:rPr>
          <w:rFonts w:ascii="仿宋" w:eastAsia="仿宋" w:hAnsi="仿宋" w:hint="eastAsia"/>
          <w:sz w:val="30"/>
          <w:szCs w:val="30"/>
          <w:lang w:val="en-GB"/>
        </w:rPr>
        <w:t>券</w:t>
      </w:r>
      <w:proofErr w:type="gramEnd"/>
      <w:r w:rsidR="0020309C">
        <w:rPr>
          <w:rFonts w:ascii="仿宋" w:eastAsia="仿宋" w:hAnsi="仿宋" w:hint="eastAsia"/>
          <w:sz w:val="30"/>
          <w:szCs w:val="30"/>
          <w:lang w:val="en-GB"/>
        </w:rPr>
        <w:t>解押面额和</w:t>
      </w:r>
      <w:r>
        <w:rPr>
          <w:rFonts w:ascii="仿宋" w:eastAsia="仿宋" w:hAnsi="仿宋" w:hint="eastAsia"/>
          <w:sz w:val="30"/>
          <w:szCs w:val="30"/>
          <w:lang w:val="en-GB"/>
        </w:rPr>
        <w:t>结算资金由双方协商商定。</w:t>
      </w:r>
    </w:p>
    <w:p w14:paraId="21E7CB6D" w14:textId="77777777" w:rsidR="00E27F04" w:rsidRPr="001F3581" w:rsidRDefault="00E27F04" w:rsidP="00E27F04">
      <w:pPr>
        <w:pStyle w:val="19"/>
        <w:tabs>
          <w:tab w:val="left" w:pos="0"/>
          <w:tab w:val="left" w:pos="1134"/>
          <w:tab w:val="left" w:pos="1985"/>
          <w:tab w:val="left" w:pos="2340"/>
        </w:tabs>
        <w:adjustRightInd w:val="0"/>
        <w:snapToGrid w:val="0"/>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第二十</w:t>
      </w:r>
      <w:r>
        <w:rPr>
          <w:rFonts w:ascii="仿宋" w:eastAsia="仿宋" w:hAnsi="仿宋" w:hint="eastAsia"/>
          <w:b/>
          <w:sz w:val="30"/>
          <w:szCs w:val="30"/>
          <w:lang w:val="en-GB"/>
        </w:rPr>
        <w:t>六</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1F3581">
        <w:rPr>
          <w:rFonts w:ascii="仿宋" w:eastAsia="仿宋" w:hAnsi="仿宋" w:hint="eastAsia"/>
          <w:sz w:val="30"/>
          <w:szCs w:val="30"/>
          <w:lang w:val="en-GB"/>
        </w:rPr>
        <w:t>债券买断式回购交易的结算包括首期结算和到期结算。首期结算日，上海清算所按以下流程组织办理相应资金和债券结算：</w:t>
      </w:r>
    </w:p>
    <w:p w14:paraId="5473EBD0" w14:textId="77777777" w:rsidR="00E27F04" w:rsidRPr="00144B6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（一</w:t>
      </w:r>
      <w:r>
        <w:rPr>
          <w:rFonts w:ascii="仿宋" w:eastAsia="仿宋" w:hAnsi="仿宋"/>
          <w:sz w:val="30"/>
          <w:szCs w:val="30"/>
          <w:lang w:val="en-GB"/>
        </w:rPr>
        <w:t>）</w:t>
      </w:r>
      <w:proofErr w:type="gramStart"/>
      <w:r w:rsidRPr="00144B64">
        <w:rPr>
          <w:rFonts w:ascii="仿宋" w:eastAsia="仿宋" w:hAnsi="仿宋" w:hint="eastAsia"/>
          <w:sz w:val="30"/>
          <w:szCs w:val="30"/>
          <w:lang w:val="en-GB"/>
        </w:rPr>
        <w:t>检查正</w:t>
      </w:r>
      <w:proofErr w:type="gramEnd"/>
      <w:r w:rsidRPr="00144B64">
        <w:rPr>
          <w:rFonts w:ascii="仿宋" w:eastAsia="仿宋" w:hAnsi="仿宋" w:hint="eastAsia"/>
          <w:sz w:val="30"/>
          <w:szCs w:val="30"/>
          <w:lang w:val="en-GB"/>
        </w:rPr>
        <w:t>回购方债券账户标的债券的账户余额，检查提交担保品方（如有）债券账户担保债券账户余额，按照券种对足额债券设置为待付状态；</w:t>
      </w:r>
    </w:p>
    <w:p w14:paraId="7E2A74E2" w14:textId="77777777" w:rsidR="00E27F04" w:rsidRPr="00144B6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（二</w:t>
      </w:r>
      <w:r>
        <w:rPr>
          <w:rFonts w:ascii="仿宋" w:eastAsia="仿宋" w:hAnsi="仿宋"/>
          <w:sz w:val="30"/>
          <w:szCs w:val="30"/>
          <w:lang w:val="en-GB"/>
        </w:rPr>
        <w:t>）</w:t>
      </w:r>
      <w:r w:rsidRPr="00144B64">
        <w:rPr>
          <w:rFonts w:ascii="仿宋" w:eastAsia="仿宋" w:hAnsi="仿宋" w:hint="eastAsia"/>
          <w:sz w:val="30"/>
          <w:szCs w:val="30"/>
          <w:lang w:val="en-GB"/>
        </w:rPr>
        <w:t>全部债券足额并锁定情况下，通过支付系统或上海清算</w:t>
      </w:r>
      <w:proofErr w:type="gramStart"/>
      <w:r w:rsidRPr="00144B64">
        <w:rPr>
          <w:rFonts w:ascii="仿宋" w:eastAsia="仿宋" w:hAnsi="仿宋" w:hint="eastAsia"/>
          <w:sz w:val="30"/>
          <w:szCs w:val="30"/>
          <w:lang w:val="en-GB"/>
        </w:rPr>
        <w:t>所资金</w:t>
      </w:r>
      <w:proofErr w:type="gramEnd"/>
      <w:r w:rsidRPr="00144B64">
        <w:rPr>
          <w:rFonts w:ascii="仿宋" w:eastAsia="仿宋" w:hAnsi="仿宋" w:hint="eastAsia"/>
          <w:sz w:val="30"/>
          <w:szCs w:val="30"/>
          <w:lang w:val="en-GB"/>
        </w:rPr>
        <w:t>系统，将逆回购方相关资金划付至正回购方资金结算账户，并及时将标的债券由正回购方账户划拨至逆回购方账户，同时按照提交担保的券种对担保债券设置为质押状态；</w:t>
      </w:r>
    </w:p>
    <w:p w14:paraId="3DD2F8A3" w14:textId="77777777" w:rsidR="00E27F04" w:rsidRDefault="00E27F04" w:rsidP="00E27F04">
      <w:pPr>
        <w:pStyle w:val="19"/>
        <w:tabs>
          <w:tab w:val="left" w:pos="0"/>
          <w:tab w:val="left" w:pos="1134"/>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（三</w:t>
      </w:r>
      <w:r>
        <w:rPr>
          <w:rFonts w:ascii="仿宋" w:eastAsia="仿宋" w:hAnsi="仿宋"/>
          <w:sz w:val="30"/>
          <w:szCs w:val="30"/>
          <w:lang w:val="en-GB"/>
        </w:rPr>
        <w:t>）</w:t>
      </w:r>
      <w:r w:rsidRPr="00144B64">
        <w:rPr>
          <w:rFonts w:ascii="仿宋" w:eastAsia="仿宋" w:hAnsi="仿宋" w:hint="eastAsia"/>
          <w:sz w:val="30"/>
          <w:szCs w:val="30"/>
          <w:lang w:val="en-GB"/>
        </w:rPr>
        <w:t>截至日</w:t>
      </w:r>
      <w:proofErr w:type="gramStart"/>
      <w:r w:rsidRPr="00144B64">
        <w:rPr>
          <w:rFonts w:ascii="仿宋" w:eastAsia="仿宋" w:hAnsi="仿宋" w:hint="eastAsia"/>
          <w:sz w:val="30"/>
          <w:szCs w:val="30"/>
          <w:lang w:val="en-GB"/>
        </w:rPr>
        <w:t>终规定</w:t>
      </w:r>
      <w:proofErr w:type="gramEnd"/>
      <w:r w:rsidRPr="00144B64">
        <w:rPr>
          <w:rFonts w:ascii="仿宋" w:eastAsia="仿宋" w:hAnsi="仿宋" w:hint="eastAsia"/>
          <w:sz w:val="30"/>
          <w:szCs w:val="30"/>
          <w:lang w:val="en-GB"/>
        </w:rPr>
        <w:t>时点，正回购方账户标的债券余额仍不足、有一方或双方账户担保债券余额仍不足、或逆回购方资金账户余额不足的，判定为结算失败，将已锁定债券的状态恢复为可用。</w:t>
      </w:r>
    </w:p>
    <w:p w14:paraId="61996CD7" w14:textId="77777777" w:rsidR="00E27F04" w:rsidRPr="001F3581" w:rsidRDefault="00E27F04" w:rsidP="00E27F04">
      <w:pPr>
        <w:pStyle w:val="19"/>
        <w:tabs>
          <w:tab w:val="left" w:pos="0"/>
          <w:tab w:val="left" w:pos="1134"/>
          <w:tab w:val="left" w:pos="1985"/>
          <w:tab w:val="left" w:pos="2340"/>
        </w:tabs>
        <w:adjustRightInd w:val="0"/>
        <w:snapToGrid w:val="0"/>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第二十</w:t>
      </w:r>
      <w:r>
        <w:rPr>
          <w:rFonts w:ascii="仿宋" w:eastAsia="仿宋" w:hAnsi="仿宋" w:hint="eastAsia"/>
          <w:b/>
          <w:sz w:val="30"/>
          <w:szCs w:val="30"/>
          <w:lang w:val="en-GB"/>
        </w:rPr>
        <w:t>七</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1F3581">
        <w:rPr>
          <w:rFonts w:ascii="仿宋" w:eastAsia="仿宋" w:hAnsi="仿宋" w:hint="eastAsia"/>
          <w:sz w:val="30"/>
          <w:szCs w:val="30"/>
          <w:lang w:val="en-GB"/>
        </w:rPr>
        <w:t>买断式回购到期结算日，上海清算所按以下流程组织办理相应资金和债券结算：</w:t>
      </w:r>
    </w:p>
    <w:p w14:paraId="55F155F6" w14:textId="77777777" w:rsidR="00E27F04" w:rsidRPr="00144B6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（一</w:t>
      </w:r>
      <w:r>
        <w:rPr>
          <w:rFonts w:ascii="仿宋" w:eastAsia="仿宋" w:hAnsi="仿宋"/>
          <w:sz w:val="30"/>
          <w:szCs w:val="30"/>
          <w:lang w:val="en-GB"/>
        </w:rPr>
        <w:t>）</w:t>
      </w:r>
      <w:r w:rsidRPr="00144B64">
        <w:rPr>
          <w:rFonts w:ascii="仿宋" w:eastAsia="仿宋" w:hAnsi="仿宋" w:hint="eastAsia"/>
          <w:sz w:val="30"/>
          <w:szCs w:val="30"/>
          <w:lang w:val="en-GB"/>
        </w:rPr>
        <w:t>检查逆回购方托管账户标的债券的账户余额，确认足额后对相关债券设置为待付状态；</w:t>
      </w:r>
    </w:p>
    <w:p w14:paraId="267BA0C0" w14:textId="77777777" w:rsidR="00E27F04" w:rsidRDefault="00E27F04" w:rsidP="00E27F04">
      <w:pPr>
        <w:pStyle w:val="19"/>
        <w:tabs>
          <w:tab w:val="left" w:pos="0"/>
          <w:tab w:val="left" w:pos="1985"/>
          <w:tab w:val="left" w:pos="2340"/>
        </w:tabs>
        <w:adjustRightInd w:val="0"/>
        <w:snapToGrid w:val="0"/>
        <w:ind w:firstLineChars="200" w:firstLine="600"/>
        <w:rPr>
          <w:rFonts w:ascii="仿宋" w:eastAsia="仿宋" w:hAnsi="仿宋"/>
          <w:sz w:val="30"/>
          <w:szCs w:val="30"/>
          <w:lang w:val="en-GB"/>
        </w:rPr>
      </w:pPr>
      <w:r>
        <w:rPr>
          <w:rFonts w:ascii="仿宋" w:eastAsia="仿宋" w:hAnsi="仿宋" w:hint="eastAsia"/>
          <w:sz w:val="30"/>
          <w:szCs w:val="30"/>
          <w:lang w:val="en-GB"/>
        </w:rPr>
        <w:t>（二</w:t>
      </w:r>
      <w:r>
        <w:rPr>
          <w:rFonts w:ascii="仿宋" w:eastAsia="仿宋" w:hAnsi="仿宋"/>
          <w:sz w:val="30"/>
          <w:szCs w:val="30"/>
          <w:lang w:val="en-GB"/>
        </w:rPr>
        <w:t>）</w:t>
      </w:r>
      <w:r w:rsidRPr="00144B64">
        <w:rPr>
          <w:rFonts w:ascii="仿宋" w:eastAsia="仿宋" w:hAnsi="仿宋" w:hint="eastAsia"/>
          <w:sz w:val="30"/>
          <w:szCs w:val="30"/>
          <w:lang w:val="en-GB"/>
        </w:rPr>
        <w:t>标的债券足额并锁定情况下，通过支付系统或上海清算</w:t>
      </w:r>
      <w:proofErr w:type="gramStart"/>
      <w:r w:rsidRPr="00144B64">
        <w:rPr>
          <w:rFonts w:ascii="仿宋" w:eastAsia="仿宋" w:hAnsi="仿宋" w:hint="eastAsia"/>
          <w:sz w:val="30"/>
          <w:szCs w:val="30"/>
          <w:lang w:val="en-GB"/>
        </w:rPr>
        <w:t>所资金</w:t>
      </w:r>
      <w:proofErr w:type="gramEnd"/>
      <w:r w:rsidRPr="00144B64">
        <w:rPr>
          <w:rFonts w:ascii="仿宋" w:eastAsia="仿宋" w:hAnsi="仿宋" w:hint="eastAsia"/>
          <w:sz w:val="30"/>
          <w:szCs w:val="30"/>
          <w:lang w:val="en-GB"/>
        </w:rPr>
        <w:t>系统，将正回购方相关资金划付至逆回购方资金结算账户，并及时将标的债券由逆回购方账户划拨至正回购方账户，同时将全部担保债券的状态恢复为可用；</w:t>
      </w:r>
    </w:p>
    <w:p w14:paraId="6FD2AC2E" w14:textId="77777777" w:rsidR="00E27F04" w:rsidRPr="001F3581" w:rsidRDefault="00E27F04" w:rsidP="00E27F04">
      <w:pPr>
        <w:pStyle w:val="19"/>
        <w:tabs>
          <w:tab w:val="left" w:pos="1134"/>
        </w:tabs>
        <w:ind w:firstLineChars="200" w:firstLine="600"/>
        <w:rPr>
          <w:rFonts w:ascii="仿宋" w:eastAsia="仿宋" w:hAnsi="仿宋"/>
          <w:sz w:val="30"/>
          <w:szCs w:val="30"/>
          <w:lang w:val="en-GB"/>
        </w:rPr>
      </w:pPr>
      <w:r>
        <w:rPr>
          <w:rFonts w:ascii="仿宋" w:eastAsia="仿宋" w:hAnsi="仿宋" w:hint="eastAsia"/>
          <w:sz w:val="30"/>
          <w:szCs w:val="30"/>
          <w:lang w:val="en-GB"/>
        </w:rPr>
        <w:t>（三</w:t>
      </w:r>
      <w:r>
        <w:rPr>
          <w:rFonts w:ascii="仿宋" w:eastAsia="仿宋" w:hAnsi="仿宋"/>
          <w:sz w:val="30"/>
          <w:szCs w:val="30"/>
          <w:lang w:val="en-GB"/>
        </w:rPr>
        <w:t>）</w:t>
      </w:r>
      <w:r w:rsidRPr="00144B64">
        <w:rPr>
          <w:rFonts w:ascii="仿宋" w:eastAsia="仿宋" w:hAnsi="仿宋" w:hint="eastAsia"/>
          <w:sz w:val="30"/>
          <w:szCs w:val="30"/>
          <w:lang w:val="en-GB"/>
        </w:rPr>
        <w:t>截至日</w:t>
      </w:r>
      <w:proofErr w:type="gramStart"/>
      <w:r w:rsidRPr="00144B64">
        <w:rPr>
          <w:rFonts w:ascii="仿宋" w:eastAsia="仿宋" w:hAnsi="仿宋" w:hint="eastAsia"/>
          <w:sz w:val="30"/>
          <w:szCs w:val="30"/>
          <w:lang w:val="en-GB"/>
        </w:rPr>
        <w:t>终规定</w:t>
      </w:r>
      <w:proofErr w:type="gramEnd"/>
      <w:r w:rsidRPr="00144B64">
        <w:rPr>
          <w:rFonts w:ascii="仿宋" w:eastAsia="仿宋" w:hAnsi="仿宋" w:hint="eastAsia"/>
          <w:sz w:val="30"/>
          <w:szCs w:val="30"/>
          <w:lang w:val="en-GB"/>
        </w:rPr>
        <w:t>时点，逆回购方账户标的债券余额仍不足、或正回购方资金账户余额不足的，判定为结算失败，全部担保债券的状态保留在质押状态。担保债券的后续处理通过有效指令办理。</w:t>
      </w:r>
    </w:p>
    <w:p w14:paraId="00245707" w14:textId="6C01AA41" w:rsidR="00E27F04" w:rsidRDefault="00E27F04" w:rsidP="00A03C35">
      <w:pPr>
        <w:pStyle w:val="19"/>
        <w:tabs>
          <w:tab w:val="left" w:pos="1134"/>
        </w:tabs>
        <w:ind w:firstLine="600"/>
        <w:rPr>
          <w:rFonts w:ascii="仿宋" w:eastAsia="仿宋" w:hAnsi="仿宋"/>
          <w:bCs/>
          <w:sz w:val="30"/>
          <w:szCs w:val="30"/>
        </w:rPr>
      </w:pPr>
      <w:r w:rsidRPr="00871852">
        <w:rPr>
          <w:rFonts w:ascii="仿宋" w:eastAsia="仿宋" w:hAnsi="仿宋" w:hint="eastAsia"/>
          <w:b/>
          <w:bCs/>
          <w:sz w:val="30"/>
          <w:szCs w:val="30"/>
        </w:rPr>
        <w:t>第二十</w:t>
      </w:r>
      <w:r>
        <w:rPr>
          <w:rFonts w:ascii="仿宋" w:eastAsia="仿宋" w:hAnsi="仿宋" w:hint="eastAsia"/>
          <w:b/>
          <w:bCs/>
          <w:sz w:val="30"/>
          <w:szCs w:val="30"/>
        </w:rPr>
        <w:t>八</w:t>
      </w:r>
      <w:r w:rsidRPr="00871852">
        <w:rPr>
          <w:rFonts w:ascii="仿宋" w:eastAsia="仿宋" w:hAnsi="仿宋" w:hint="eastAsia"/>
          <w:b/>
          <w:bCs/>
          <w:sz w:val="30"/>
          <w:szCs w:val="30"/>
        </w:rPr>
        <w:t>条</w:t>
      </w:r>
      <w:r>
        <w:rPr>
          <w:rFonts w:ascii="仿宋" w:eastAsia="仿宋" w:hAnsi="仿宋" w:hint="eastAsia"/>
          <w:bCs/>
          <w:sz w:val="30"/>
          <w:szCs w:val="30"/>
        </w:rPr>
        <w:t xml:space="preserve">  </w:t>
      </w:r>
      <w:r w:rsidRPr="00A66F5F">
        <w:rPr>
          <w:rFonts w:ascii="仿宋" w:eastAsia="仿宋" w:hAnsi="仿宋" w:hint="eastAsia"/>
          <w:bCs/>
          <w:sz w:val="30"/>
          <w:szCs w:val="30"/>
        </w:rPr>
        <w:t>在回购到期结算业务中，间接结算成员在到期结算日前变更代理人的，其到期结算业务由变更后的</w:t>
      </w:r>
      <w:r w:rsidRPr="00A66F5F">
        <w:rPr>
          <w:rFonts w:ascii="仿宋" w:eastAsia="仿宋" w:hAnsi="仿宋" w:hint="eastAsia"/>
          <w:sz w:val="30"/>
          <w:szCs w:val="30"/>
          <w:lang w:val="en-GB"/>
        </w:rPr>
        <w:t>代理人代为</w:t>
      </w:r>
      <w:r w:rsidRPr="00A66F5F">
        <w:rPr>
          <w:rFonts w:ascii="仿宋" w:eastAsia="仿宋" w:hAnsi="仿宋" w:hint="eastAsia"/>
          <w:bCs/>
          <w:sz w:val="30"/>
          <w:szCs w:val="30"/>
        </w:rPr>
        <w:t>办理。</w:t>
      </w:r>
    </w:p>
    <w:p w14:paraId="0D2B53D4" w14:textId="77777777" w:rsidR="00D3155F" w:rsidRPr="00A03C35" w:rsidRDefault="00D3155F" w:rsidP="00A03C35">
      <w:pPr>
        <w:pStyle w:val="a5"/>
        <w:numPr>
          <w:ilvl w:val="0"/>
          <w:numId w:val="4"/>
        </w:numPr>
        <w:spacing w:line="360" w:lineRule="auto"/>
        <w:ind w:firstLineChars="0"/>
        <w:jc w:val="center"/>
        <w:rPr>
          <w:rFonts w:ascii="仿宋" w:eastAsia="仿宋" w:hAnsi="仿宋"/>
          <w:b/>
          <w:szCs w:val="30"/>
        </w:rPr>
      </w:pPr>
      <w:r w:rsidRPr="00A03C35">
        <w:rPr>
          <w:rFonts w:ascii="仿宋" w:eastAsia="仿宋" w:hAnsi="仿宋" w:hint="eastAsia"/>
          <w:b/>
          <w:szCs w:val="30"/>
        </w:rPr>
        <w:t>到期</w:t>
      </w:r>
      <w:r w:rsidRPr="00A03C35">
        <w:rPr>
          <w:rFonts w:ascii="仿宋" w:eastAsia="仿宋" w:hAnsi="仿宋"/>
          <w:b/>
          <w:szCs w:val="30"/>
        </w:rPr>
        <w:t>结算确认</w:t>
      </w:r>
    </w:p>
    <w:p w14:paraId="523BACE7" w14:textId="4061EF71" w:rsidR="00D3155F" w:rsidRDefault="00D3155F" w:rsidP="00D3155F">
      <w:pPr>
        <w:pStyle w:val="19"/>
        <w:tabs>
          <w:tab w:val="left" w:pos="1134"/>
        </w:tabs>
        <w:ind w:firstLine="600"/>
        <w:rPr>
          <w:rFonts w:ascii="仿宋" w:eastAsia="仿宋" w:hAnsi="仿宋"/>
          <w:sz w:val="30"/>
          <w:szCs w:val="30"/>
          <w:lang w:val="en-GB"/>
        </w:rPr>
      </w:pPr>
      <w:r w:rsidRPr="00A03C35">
        <w:rPr>
          <w:rFonts w:ascii="仿宋" w:eastAsia="仿宋" w:hAnsi="仿宋" w:hint="eastAsia"/>
          <w:b/>
          <w:sz w:val="30"/>
          <w:szCs w:val="30"/>
          <w:lang w:val="en-GB"/>
        </w:rPr>
        <w:t>第</w:t>
      </w:r>
      <w:r w:rsidR="00BC57CC" w:rsidRPr="00A03C35">
        <w:rPr>
          <w:rFonts w:ascii="仿宋" w:eastAsia="仿宋" w:hAnsi="仿宋" w:hint="eastAsia"/>
          <w:b/>
          <w:sz w:val="30"/>
          <w:szCs w:val="30"/>
          <w:lang w:val="en-GB"/>
        </w:rPr>
        <w:t>二十九</w:t>
      </w:r>
      <w:r w:rsidRPr="00A03C35">
        <w:rPr>
          <w:rFonts w:ascii="仿宋" w:eastAsia="仿宋" w:hAnsi="仿宋"/>
          <w:b/>
          <w:sz w:val="30"/>
          <w:szCs w:val="30"/>
          <w:lang w:val="en-GB"/>
        </w:rPr>
        <w:t>条</w:t>
      </w:r>
      <w:r w:rsidR="00182EA8">
        <w:rPr>
          <w:rFonts w:ascii="仿宋" w:eastAsia="仿宋" w:hAnsi="仿宋" w:hint="eastAsia"/>
          <w:sz w:val="30"/>
          <w:szCs w:val="30"/>
          <w:lang w:val="en-GB"/>
        </w:rPr>
        <w:t xml:space="preserve">  </w:t>
      </w:r>
      <w:r w:rsidR="003A3C70">
        <w:rPr>
          <w:rFonts w:ascii="仿宋" w:eastAsia="仿宋" w:hAnsi="仿宋" w:hint="eastAsia"/>
          <w:sz w:val="30"/>
          <w:szCs w:val="30"/>
          <w:lang w:val="en-GB"/>
        </w:rPr>
        <w:t>上海清算所可为提供债券托管服务的托管</w:t>
      </w:r>
      <w:r w:rsidR="00AA467D">
        <w:rPr>
          <w:rFonts w:ascii="仿宋" w:eastAsia="仿宋" w:hAnsi="仿宋" w:hint="eastAsia"/>
          <w:sz w:val="30"/>
          <w:szCs w:val="30"/>
          <w:lang w:val="en-GB"/>
        </w:rPr>
        <w:t>人所开</w:t>
      </w:r>
      <w:r w:rsidR="00AA467D" w:rsidRPr="002B6336">
        <w:rPr>
          <w:rFonts w:ascii="仿宋" w:eastAsia="仿宋" w:hAnsi="仿宋" w:hint="eastAsia"/>
          <w:sz w:val="30"/>
          <w:szCs w:val="30"/>
          <w:lang w:val="en-GB"/>
        </w:rPr>
        <w:t>债券托管</w:t>
      </w:r>
      <w:r w:rsidR="00AA467D" w:rsidRPr="002B6336">
        <w:rPr>
          <w:rFonts w:ascii="仿宋" w:eastAsia="仿宋" w:hAnsi="仿宋"/>
          <w:sz w:val="30"/>
          <w:szCs w:val="30"/>
          <w:lang w:val="en-GB"/>
        </w:rPr>
        <w:t>总账户</w:t>
      </w:r>
      <w:r w:rsidR="003A3C70">
        <w:rPr>
          <w:rFonts w:ascii="仿宋" w:eastAsia="仿宋" w:hAnsi="仿宋" w:hint="eastAsia"/>
          <w:sz w:val="30"/>
          <w:szCs w:val="30"/>
          <w:lang w:val="en-GB"/>
        </w:rPr>
        <w:t>及监管部门同意的其他</w:t>
      </w:r>
      <w:r w:rsidR="00AA467D">
        <w:rPr>
          <w:rFonts w:ascii="仿宋" w:eastAsia="仿宋" w:hAnsi="仿宋" w:hint="eastAsia"/>
          <w:sz w:val="30"/>
          <w:szCs w:val="30"/>
          <w:lang w:val="en-GB"/>
        </w:rPr>
        <w:t>结算</w:t>
      </w:r>
      <w:r w:rsidR="00AA467D">
        <w:rPr>
          <w:rFonts w:ascii="仿宋" w:eastAsia="仿宋" w:hAnsi="仿宋"/>
          <w:sz w:val="30"/>
          <w:szCs w:val="30"/>
          <w:lang w:val="en-GB"/>
        </w:rPr>
        <w:t>成员债券账户</w:t>
      </w:r>
      <w:r w:rsidR="003A3C70">
        <w:rPr>
          <w:rFonts w:ascii="仿宋" w:eastAsia="仿宋" w:hAnsi="仿宋" w:hint="eastAsia"/>
          <w:sz w:val="30"/>
          <w:szCs w:val="30"/>
          <w:lang w:val="en-GB"/>
        </w:rPr>
        <w:t>开通到期结算确认功</w:t>
      </w:r>
      <w:r w:rsidR="003A3C70" w:rsidRPr="00837172">
        <w:rPr>
          <w:rFonts w:ascii="仿宋" w:eastAsia="仿宋" w:hAnsi="仿宋" w:hint="eastAsia"/>
          <w:sz w:val="30"/>
          <w:szCs w:val="30"/>
          <w:lang w:val="en-GB"/>
        </w:rPr>
        <w:t>能，支持相关结算成员管理客户债券和资金头寸。</w:t>
      </w:r>
    </w:p>
    <w:p w14:paraId="60A87EB5" w14:textId="74DF1AF2" w:rsidR="003A3C70" w:rsidRDefault="00837172" w:rsidP="00D3155F">
      <w:pPr>
        <w:pStyle w:val="19"/>
        <w:tabs>
          <w:tab w:val="left" w:pos="1134"/>
        </w:tabs>
        <w:ind w:firstLine="600"/>
        <w:rPr>
          <w:rFonts w:ascii="仿宋" w:eastAsia="仿宋" w:hAnsi="仿宋"/>
          <w:sz w:val="30"/>
          <w:szCs w:val="30"/>
          <w:lang w:val="en-GB"/>
        </w:rPr>
      </w:pPr>
      <w:r w:rsidRPr="00837172">
        <w:rPr>
          <w:rFonts w:ascii="仿宋" w:eastAsia="仿宋" w:hAnsi="仿宋" w:hint="eastAsia"/>
          <w:sz w:val="30"/>
          <w:szCs w:val="30"/>
          <w:lang w:val="en-GB"/>
        </w:rPr>
        <w:t>到期结算确认功能</w:t>
      </w:r>
      <w:r>
        <w:rPr>
          <w:rFonts w:ascii="仿宋" w:eastAsia="仿宋" w:hAnsi="仿宋" w:hint="eastAsia"/>
          <w:sz w:val="30"/>
          <w:szCs w:val="30"/>
          <w:lang w:val="en-GB"/>
        </w:rPr>
        <w:t>适用于</w:t>
      </w:r>
      <w:r w:rsidR="003A3C70">
        <w:rPr>
          <w:rFonts w:ascii="仿宋" w:eastAsia="仿宋" w:hAnsi="仿宋" w:hint="eastAsia"/>
          <w:sz w:val="30"/>
          <w:szCs w:val="30"/>
          <w:lang w:val="en-GB"/>
        </w:rPr>
        <w:t>质押式回购、买断式回购、债券借贷、债券远期等交易的到期结算。</w:t>
      </w:r>
    </w:p>
    <w:p w14:paraId="582D672D" w14:textId="1440F9E1" w:rsidR="005115AC" w:rsidRDefault="00676B97" w:rsidP="00991B50">
      <w:pPr>
        <w:pStyle w:val="19"/>
        <w:tabs>
          <w:tab w:val="left" w:pos="1134"/>
        </w:tabs>
        <w:ind w:firstLine="600"/>
        <w:rPr>
          <w:rFonts w:ascii="仿宋" w:eastAsia="仿宋" w:hAnsi="仿宋"/>
          <w:sz w:val="30"/>
          <w:szCs w:val="30"/>
          <w:lang w:val="en-GB"/>
        </w:rPr>
      </w:pPr>
      <w:r w:rsidRPr="00A03C35">
        <w:rPr>
          <w:rFonts w:ascii="仿宋" w:eastAsia="仿宋" w:hAnsi="仿宋" w:hint="eastAsia"/>
          <w:b/>
          <w:szCs w:val="30"/>
          <w:lang w:val="en-GB"/>
        </w:rPr>
        <w:t>第</w:t>
      </w:r>
      <w:r w:rsidR="00BC57CC" w:rsidRPr="00A03C35">
        <w:rPr>
          <w:rFonts w:ascii="仿宋" w:eastAsia="仿宋" w:hAnsi="仿宋" w:hint="eastAsia"/>
          <w:b/>
          <w:szCs w:val="30"/>
          <w:lang w:val="en-GB"/>
        </w:rPr>
        <w:t>三十</w:t>
      </w:r>
      <w:r w:rsidRPr="00A03C35">
        <w:rPr>
          <w:rFonts w:ascii="仿宋" w:eastAsia="仿宋" w:hAnsi="仿宋"/>
          <w:b/>
          <w:szCs w:val="30"/>
          <w:lang w:val="en-GB"/>
        </w:rPr>
        <w:t>条</w:t>
      </w:r>
      <w:r w:rsidR="00182EA8">
        <w:rPr>
          <w:rFonts w:ascii="仿宋" w:eastAsia="仿宋" w:hAnsi="仿宋" w:hint="eastAsia"/>
          <w:sz w:val="30"/>
          <w:szCs w:val="30"/>
          <w:lang w:val="en-GB"/>
        </w:rPr>
        <w:t xml:space="preserve">  </w:t>
      </w:r>
      <w:r w:rsidR="003A3C70">
        <w:rPr>
          <w:rFonts w:ascii="仿宋" w:eastAsia="仿宋" w:hAnsi="仿宋" w:hint="eastAsia"/>
          <w:sz w:val="30"/>
          <w:szCs w:val="30"/>
          <w:lang w:val="en-GB"/>
        </w:rPr>
        <w:t>符合条件的结算成员</w:t>
      </w:r>
      <w:r w:rsidR="006A4491">
        <w:rPr>
          <w:rFonts w:ascii="仿宋" w:eastAsia="仿宋" w:hAnsi="仿宋" w:hint="eastAsia"/>
          <w:sz w:val="30"/>
          <w:szCs w:val="30"/>
          <w:lang w:val="en-GB"/>
        </w:rPr>
        <w:t>可向</w:t>
      </w:r>
      <w:r w:rsidR="006A4491">
        <w:rPr>
          <w:rFonts w:ascii="仿宋" w:eastAsia="仿宋" w:hAnsi="仿宋"/>
          <w:sz w:val="30"/>
          <w:szCs w:val="30"/>
          <w:lang w:val="en-GB"/>
        </w:rPr>
        <w:t>上海清算所</w:t>
      </w:r>
      <w:r w:rsidR="006A4491">
        <w:rPr>
          <w:rFonts w:ascii="仿宋" w:eastAsia="仿宋" w:hAnsi="仿宋" w:hint="eastAsia"/>
          <w:sz w:val="30"/>
          <w:szCs w:val="30"/>
          <w:lang w:val="en-GB"/>
        </w:rPr>
        <w:t>提交</w:t>
      </w:r>
      <w:r w:rsidR="006D0E49">
        <w:rPr>
          <w:rFonts w:ascii="仿宋" w:eastAsia="仿宋" w:hAnsi="仿宋"/>
          <w:sz w:val="30"/>
          <w:szCs w:val="30"/>
          <w:lang w:val="en-GB"/>
        </w:rPr>
        <w:t>《到期结算确认</w:t>
      </w:r>
      <w:r w:rsidR="006A4491">
        <w:rPr>
          <w:rFonts w:ascii="仿宋" w:eastAsia="仿宋" w:hAnsi="仿宋" w:hint="eastAsia"/>
          <w:sz w:val="30"/>
          <w:szCs w:val="30"/>
          <w:lang w:val="en-GB"/>
        </w:rPr>
        <w:t>功能开通</w:t>
      </w:r>
      <w:r w:rsidR="006D0E49">
        <w:rPr>
          <w:rFonts w:ascii="仿宋" w:eastAsia="仿宋" w:hAnsi="仿宋"/>
          <w:sz w:val="30"/>
          <w:szCs w:val="30"/>
          <w:lang w:val="en-GB"/>
        </w:rPr>
        <w:t>申请表》（</w:t>
      </w:r>
      <w:r w:rsidR="00A23281">
        <w:rPr>
          <w:rFonts w:ascii="仿宋" w:eastAsia="仿宋" w:hAnsi="仿宋" w:hint="eastAsia"/>
          <w:sz w:val="30"/>
          <w:szCs w:val="30"/>
          <w:lang w:val="en-GB"/>
        </w:rPr>
        <w:t>附</w:t>
      </w:r>
      <w:r w:rsidR="00435E91">
        <w:rPr>
          <w:rFonts w:ascii="仿宋" w:eastAsia="仿宋" w:hAnsi="仿宋" w:hint="eastAsia"/>
          <w:sz w:val="30"/>
          <w:szCs w:val="30"/>
          <w:lang w:val="en-GB"/>
        </w:rPr>
        <w:t>2</w:t>
      </w:r>
      <w:r w:rsidR="006D0E49">
        <w:rPr>
          <w:rFonts w:ascii="仿宋" w:eastAsia="仿宋" w:hAnsi="仿宋" w:hint="eastAsia"/>
          <w:sz w:val="30"/>
          <w:szCs w:val="30"/>
          <w:lang w:val="en-GB"/>
        </w:rPr>
        <w:t>），</w:t>
      </w:r>
      <w:r w:rsidR="006A4491">
        <w:rPr>
          <w:rFonts w:ascii="仿宋" w:eastAsia="仿宋" w:hAnsi="仿宋" w:hint="eastAsia"/>
          <w:sz w:val="30"/>
          <w:szCs w:val="30"/>
          <w:lang w:val="en-GB"/>
        </w:rPr>
        <w:t>申请</w:t>
      </w:r>
      <w:r w:rsidR="006A4491">
        <w:rPr>
          <w:rFonts w:ascii="仿宋" w:eastAsia="仿宋" w:hAnsi="仿宋"/>
          <w:sz w:val="30"/>
          <w:szCs w:val="30"/>
          <w:lang w:val="en-GB"/>
        </w:rPr>
        <w:t>开通</w:t>
      </w:r>
      <w:r w:rsidR="007A0186">
        <w:rPr>
          <w:rFonts w:ascii="仿宋" w:eastAsia="仿宋" w:hAnsi="仿宋" w:hint="eastAsia"/>
          <w:sz w:val="30"/>
          <w:szCs w:val="30"/>
          <w:lang w:val="en-GB"/>
        </w:rPr>
        <w:t>到期结算确认</w:t>
      </w:r>
      <w:r w:rsidR="005115AC">
        <w:rPr>
          <w:rFonts w:ascii="仿宋" w:eastAsia="仿宋" w:hAnsi="仿宋" w:hint="eastAsia"/>
          <w:sz w:val="30"/>
          <w:szCs w:val="30"/>
          <w:lang w:val="en-GB"/>
        </w:rPr>
        <w:t>功能</w:t>
      </w:r>
      <w:r w:rsidR="007A0186">
        <w:rPr>
          <w:rFonts w:ascii="仿宋" w:eastAsia="仿宋" w:hAnsi="仿宋" w:hint="eastAsia"/>
          <w:sz w:val="30"/>
          <w:szCs w:val="30"/>
          <w:lang w:val="en-GB"/>
        </w:rPr>
        <w:t>（以下简称确认功能）</w:t>
      </w:r>
      <w:r w:rsidR="005115AC">
        <w:rPr>
          <w:rFonts w:ascii="仿宋" w:eastAsia="仿宋" w:hAnsi="仿宋" w:hint="eastAsia"/>
          <w:sz w:val="30"/>
          <w:szCs w:val="30"/>
          <w:lang w:val="en-GB"/>
        </w:rPr>
        <w:t>。</w:t>
      </w:r>
    </w:p>
    <w:p w14:paraId="60DC02E3" w14:textId="03679E45" w:rsidR="00676B97" w:rsidRDefault="006D0E49" w:rsidP="00D3155F">
      <w:pPr>
        <w:pStyle w:val="19"/>
        <w:tabs>
          <w:tab w:val="left" w:pos="1134"/>
        </w:tabs>
        <w:ind w:firstLine="600"/>
        <w:rPr>
          <w:rFonts w:ascii="仿宋" w:eastAsia="仿宋" w:hAnsi="仿宋"/>
          <w:sz w:val="30"/>
          <w:szCs w:val="30"/>
          <w:lang w:val="en-GB"/>
        </w:rPr>
      </w:pPr>
      <w:r>
        <w:rPr>
          <w:rFonts w:ascii="仿宋" w:eastAsia="仿宋" w:hAnsi="仿宋" w:hint="eastAsia"/>
          <w:sz w:val="30"/>
          <w:szCs w:val="30"/>
          <w:lang w:val="en-GB"/>
        </w:rPr>
        <w:t>上海</w:t>
      </w:r>
      <w:r>
        <w:rPr>
          <w:rFonts w:ascii="仿宋" w:eastAsia="仿宋" w:hAnsi="仿宋"/>
          <w:sz w:val="30"/>
          <w:szCs w:val="30"/>
          <w:lang w:val="en-GB"/>
        </w:rPr>
        <w:t>清算所</w:t>
      </w:r>
      <w:r w:rsidR="00936546">
        <w:rPr>
          <w:rFonts w:ascii="仿宋" w:eastAsia="仿宋" w:hAnsi="仿宋" w:hint="eastAsia"/>
          <w:sz w:val="30"/>
          <w:szCs w:val="30"/>
          <w:lang w:val="en-GB"/>
        </w:rPr>
        <w:t>对</w:t>
      </w:r>
      <w:r w:rsidR="00936546">
        <w:rPr>
          <w:rFonts w:ascii="仿宋" w:eastAsia="仿宋" w:hAnsi="仿宋"/>
          <w:sz w:val="30"/>
          <w:szCs w:val="30"/>
          <w:lang w:val="en-GB"/>
        </w:rPr>
        <w:t>申请材料</w:t>
      </w:r>
      <w:r w:rsidR="00BE7B66">
        <w:rPr>
          <w:rFonts w:ascii="仿宋" w:eastAsia="仿宋" w:hAnsi="仿宋" w:hint="eastAsia"/>
          <w:sz w:val="30"/>
          <w:szCs w:val="30"/>
          <w:lang w:val="en-GB"/>
        </w:rPr>
        <w:t>形式</w:t>
      </w:r>
      <w:r w:rsidR="006A4491">
        <w:rPr>
          <w:rFonts w:ascii="仿宋" w:eastAsia="仿宋" w:hAnsi="仿宋" w:hint="eastAsia"/>
          <w:sz w:val="30"/>
          <w:szCs w:val="30"/>
          <w:lang w:val="en-GB"/>
        </w:rPr>
        <w:t>审核</w:t>
      </w:r>
      <w:r w:rsidR="006A4491">
        <w:rPr>
          <w:rFonts w:ascii="仿宋" w:eastAsia="仿宋" w:hAnsi="仿宋"/>
          <w:sz w:val="30"/>
          <w:szCs w:val="30"/>
          <w:lang w:val="en-GB"/>
        </w:rPr>
        <w:t>无误后，</w:t>
      </w:r>
      <w:r w:rsidR="00936546" w:rsidRPr="00837172">
        <w:rPr>
          <w:rFonts w:ascii="仿宋" w:eastAsia="仿宋" w:hAnsi="仿宋" w:hint="eastAsia"/>
          <w:sz w:val="30"/>
          <w:szCs w:val="30"/>
          <w:lang w:val="en-GB"/>
        </w:rPr>
        <w:t>将于材料</w:t>
      </w:r>
      <w:r w:rsidR="00936546" w:rsidRPr="00837172">
        <w:rPr>
          <w:rFonts w:ascii="仿宋" w:eastAsia="仿宋" w:hAnsi="仿宋"/>
          <w:sz w:val="30"/>
          <w:szCs w:val="30"/>
          <w:lang w:val="en-GB"/>
        </w:rPr>
        <w:t>接受日的次</w:t>
      </w:r>
      <w:r w:rsidR="00C35F7C" w:rsidRPr="00837172">
        <w:rPr>
          <w:rFonts w:ascii="仿宋" w:eastAsia="仿宋" w:hAnsi="仿宋" w:hint="eastAsia"/>
          <w:sz w:val="30"/>
          <w:szCs w:val="30"/>
          <w:lang w:val="en-GB"/>
        </w:rPr>
        <w:t>一</w:t>
      </w:r>
      <w:r w:rsidR="00C35F7C" w:rsidRPr="00837172">
        <w:rPr>
          <w:rFonts w:ascii="仿宋" w:eastAsia="仿宋" w:hAnsi="仿宋"/>
          <w:sz w:val="30"/>
          <w:szCs w:val="30"/>
          <w:lang w:val="en-GB"/>
        </w:rPr>
        <w:t>工作日日终</w:t>
      </w:r>
      <w:r w:rsidR="006A4491" w:rsidRPr="00837172">
        <w:rPr>
          <w:rFonts w:ascii="仿宋" w:eastAsia="仿宋" w:hAnsi="仿宋" w:hint="eastAsia"/>
          <w:sz w:val="30"/>
          <w:szCs w:val="30"/>
          <w:lang w:val="en-GB"/>
        </w:rPr>
        <w:t>为</w:t>
      </w:r>
      <w:r w:rsidR="00BE7B66" w:rsidRPr="00837172">
        <w:rPr>
          <w:rFonts w:ascii="仿宋" w:eastAsia="仿宋" w:hAnsi="仿宋"/>
          <w:sz w:val="30"/>
          <w:szCs w:val="30"/>
          <w:lang w:val="en-GB"/>
        </w:rPr>
        <w:t>结算成员开通</w:t>
      </w:r>
      <w:r w:rsidR="005115AC" w:rsidRPr="00837172">
        <w:rPr>
          <w:rFonts w:ascii="仿宋" w:eastAsia="仿宋" w:hAnsi="仿宋" w:hint="eastAsia"/>
          <w:sz w:val="30"/>
          <w:szCs w:val="30"/>
          <w:lang w:val="en-GB"/>
        </w:rPr>
        <w:t>确认</w:t>
      </w:r>
      <w:r w:rsidR="0040043A" w:rsidRPr="00837172">
        <w:rPr>
          <w:rFonts w:ascii="仿宋" w:eastAsia="仿宋" w:hAnsi="仿宋" w:hint="eastAsia"/>
          <w:sz w:val="30"/>
          <w:szCs w:val="30"/>
          <w:lang w:val="en-GB"/>
        </w:rPr>
        <w:t>功能</w:t>
      </w:r>
      <w:r w:rsidR="00BE7B66" w:rsidRPr="00837172">
        <w:rPr>
          <w:rFonts w:ascii="仿宋" w:eastAsia="仿宋" w:hAnsi="仿宋"/>
          <w:sz w:val="30"/>
          <w:szCs w:val="30"/>
          <w:lang w:val="en-GB"/>
        </w:rPr>
        <w:t>。</w:t>
      </w:r>
    </w:p>
    <w:p w14:paraId="73679AA0" w14:textId="392F756A" w:rsidR="003808C7" w:rsidRDefault="00936546" w:rsidP="00991B50">
      <w:pPr>
        <w:pStyle w:val="19"/>
        <w:tabs>
          <w:tab w:val="left" w:pos="1134"/>
        </w:tabs>
        <w:ind w:firstLine="600"/>
        <w:rPr>
          <w:rFonts w:ascii="仿宋" w:eastAsia="仿宋" w:hAnsi="仿宋"/>
          <w:sz w:val="30"/>
          <w:szCs w:val="30"/>
          <w:lang w:val="en-GB"/>
        </w:rPr>
      </w:pPr>
      <w:r w:rsidRPr="00A03C35">
        <w:rPr>
          <w:rFonts w:ascii="仿宋" w:eastAsia="仿宋" w:hAnsi="仿宋" w:hint="eastAsia"/>
          <w:b/>
          <w:sz w:val="30"/>
          <w:szCs w:val="30"/>
          <w:lang w:val="en-GB"/>
        </w:rPr>
        <w:t>第三十一</w:t>
      </w:r>
      <w:r w:rsidRPr="00A03C35">
        <w:rPr>
          <w:rFonts w:ascii="仿宋" w:eastAsia="仿宋" w:hAnsi="仿宋"/>
          <w:b/>
          <w:sz w:val="30"/>
          <w:szCs w:val="30"/>
          <w:lang w:val="en-GB"/>
        </w:rPr>
        <w:t>条</w:t>
      </w:r>
      <w:r w:rsidR="00182EA8">
        <w:rPr>
          <w:rFonts w:ascii="仿宋" w:eastAsia="仿宋" w:hAnsi="仿宋" w:hint="eastAsia"/>
          <w:bCs/>
          <w:sz w:val="30"/>
          <w:szCs w:val="30"/>
        </w:rPr>
        <w:t xml:space="preserve">  </w:t>
      </w:r>
      <w:r w:rsidR="00C35F7C">
        <w:rPr>
          <w:rFonts w:ascii="仿宋" w:eastAsia="仿宋" w:hAnsi="仿宋"/>
          <w:sz w:val="30"/>
          <w:szCs w:val="30"/>
          <w:lang w:val="en-GB"/>
        </w:rPr>
        <w:t>结算成员</w:t>
      </w:r>
      <w:r w:rsidR="00A64550">
        <w:rPr>
          <w:rFonts w:ascii="仿宋" w:eastAsia="仿宋" w:hAnsi="仿宋" w:hint="eastAsia"/>
          <w:sz w:val="30"/>
          <w:szCs w:val="30"/>
          <w:lang w:val="en-GB"/>
        </w:rPr>
        <w:t>可对</w:t>
      </w:r>
      <w:r w:rsidR="00A64550">
        <w:rPr>
          <w:rFonts w:ascii="仿宋" w:eastAsia="仿宋" w:hAnsi="仿宋"/>
          <w:sz w:val="30"/>
          <w:szCs w:val="30"/>
          <w:lang w:val="en-GB"/>
        </w:rPr>
        <w:t>确认</w:t>
      </w:r>
      <w:r w:rsidR="00A64550">
        <w:rPr>
          <w:rFonts w:ascii="仿宋" w:eastAsia="仿宋" w:hAnsi="仿宋" w:hint="eastAsia"/>
          <w:sz w:val="30"/>
          <w:szCs w:val="30"/>
          <w:lang w:val="en-GB"/>
        </w:rPr>
        <w:t>功能</w:t>
      </w:r>
      <w:r w:rsidR="00A64550">
        <w:rPr>
          <w:rFonts w:ascii="仿宋" w:eastAsia="仿宋" w:hAnsi="仿宋"/>
          <w:sz w:val="30"/>
          <w:szCs w:val="30"/>
          <w:lang w:val="en-GB"/>
        </w:rPr>
        <w:t>开通</w:t>
      </w:r>
      <w:r w:rsidR="0065162F">
        <w:rPr>
          <w:rFonts w:ascii="仿宋" w:eastAsia="仿宋" w:hAnsi="仿宋" w:hint="eastAsia"/>
          <w:sz w:val="30"/>
          <w:szCs w:val="30"/>
          <w:lang w:val="en-GB"/>
        </w:rPr>
        <w:t>后</w:t>
      </w:r>
      <w:r w:rsidR="003808C7">
        <w:rPr>
          <w:rFonts w:ascii="仿宋" w:eastAsia="仿宋" w:hAnsi="仿宋" w:hint="eastAsia"/>
          <w:sz w:val="30"/>
          <w:szCs w:val="30"/>
          <w:lang w:val="en-GB"/>
        </w:rPr>
        <w:t>生成的</w:t>
      </w:r>
      <w:r w:rsidR="003808C7">
        <w:rPr>
          <w:rFonts w:ascii="仿宋" w:eastAsia="仿宋" w:hAnsi="仿宋"/>
          <w:sz w:val="30"/>
          <w:szCs w:val="30"/>
          <w:lang w:val="en-GB"/>
        </w:rPr>
        <w:t>到期</w:t>
      </w:r>
      <w:r w:rsidR="003808C7">
        <w:rPr>
          <w:rFonts w:ascii="仿宋" w:eastAsia="仿宋" w:hAnsi="仿宋" w:hint="eastAsia"/>
          <w:sz w:val="30"/>
          <w:szCs w:val="30"/>
          <w:lang w:val="en-GB"/>
        </w:rPr>
        <w:t>结算</w:t>
      </w:r>
      <w:r w:rsidR="003808C7">
        <w:rPr>
          <w:rFonts w:ascii="仿宋" w:eastAsia="仿宋" w:hAnsi="仿宋"/>
          <w:sz w:val="30"/>
          <w:szCs w:val="30"/>
          <w:lang w:val="en-GB"/>
        </w:rPr>
        <w:t>指令</w:t>
      </w:r>
      <w:r w:rsidR="003808C7">
        <w:rPr>
          <w:rFonts w:ascii="仿宋" w:eastAsia="仿宋" w:hAnsi="仿宋" w:hint="eastAsia"/>
          <w:sz w:val="30"/>
          <w:szCs w:val="30"/>
          <w:lang w:val="en-GB"/>
        </w:rPr>
        <w:t>进行</w:t>
      </w:r>
      <w:r w:rsidR="003808C7">
        <w:rPr>
          <w:rFonts w:ascii="仿宋" w:eastAsia="仿宋" w:hAnsi="仿宋"/>
          <w:sz w:val="30"/>
          <w:szCs w:val="30"/>
          <w:lang w:val="en-GB"/>
        </w:rPr>
        <w:t>到期结算确认</w:t>
      </w:r>
      <w:r w:rsidR="007F1B56">
        <w:rPr>
          <w:rFonts w:ascii="仿宋" w:eastAsia="仿宋" w:hAnsi="仿宋" w:hint="eastAsia"/>
          <w:sz w:val="30"/>
          <w:szCs w:val="30"/>
          <w:lang w:val="en-GB"/>
        </w:rPr>
        <w:t>。</w:t>
      </w:r>
      <w:r w:rsidR="003808C7">
        <w:rPr>
          <w:rFonts w:ascii="仿宋" w:eastAsia="仿宋" w:hAnsi="仿宋" w:hint="eastAsia"/>
          <w:sz w:val="30"/>
          <w:szCs w:val="30"/>
          <w:lang w:val="en-GB"/>
        </w:rPr>
        <w:t>确认</w:t>
      </w:r>
      <w:r w:rsidR="00617F24">
        <w:rPr>
          <w:rFonts w:ascii="仿宋" w:eastAsia="仿宋" w:hAnsi="仿宋" w:hint="eastAsia"/>
          <w:sz w:val="30"/>
          <w:szCs w:val="30"/>
          <w:lang w:val="en-GB"/>
        </w:rPr>
        <w:t>功能</w:t>
      </w:r>
      <w:r w:rsidR="00617F24">
        <w:rPr>
          <w:rFonts w:ascii="仿宋" w:eastAsia="仿宋" w:hAnsi="仿宋"/>
          <w:sz w:val="30"/>
          <w:szCs w:val="30"/>
          <w:lang w:val="en-GB"/>
        </w:rPr>
        <w:t>开通</w:t>
      </w:r>
      <w:r w:rsidR="003808C7">
        <w:rPr>
          <w:rFonts w:ascii="仿宋" w:eastAsia="仿宋" w:hAnsi="仿宋" w:hint="eastAsia"/>
          <w:sz w:val="30"/>
          <w:szCs w:val="30"/>
          <w:lang w:val="en-GB"/>
        </w:rPr>
        <w:t>前</w:t>
      </w:r>
      <w:r w:rsidR="003808C7">
        <w:rPr>
          <w:rFonts w:ascii="仿宋" w:eastAsia="仿宋" w:hAnsi="仿宋"/>
          <w:sz w:val="30"/>
          <w:szCs w:val="30"/>
          <w:lang w:val="en-GB"/>
        </w:rPr>
        <w:t>生成的</w:t>
      </w:r>
      <w:r w:rsidR="00A64550">
        <w:rPr>
          <w:rFonts w:ascii="仿宋" w:eastAsia="仿宋" w:hAnsi="仿宋" w:hint="eastAsia"/>
          <w:sz w:val="30"/>
          <w:szCs w:val="30"/>
          <w:lang w:val="en-GB"/>
        </w:rPr>
        <w:t>到期</w:t>
      </w:r>
      <w:r w:rsidR="003808C7">
        <w:rPr>
          <w:rFonts w:ascii="仿宋" w:eastAsia="仿宋" w:hAnsi="仿宋" w:hint="eastAsia"/>
          <w:sz w:val="30"/>
          <w:szCs w:val="30"/>
          <w:lang w:val="en-GB"/>
        </w:rPr>
        <w:t>结算</w:t>
      </w:r>
      <w:proofErr w:type="gramStart"/>
      <w:r w:rsidR="003808C7">
        <w:rPr>
          <w:rFonts w:ascii="仿宋" w:eastAsia="仿宋" w:hAnsi="仿宋"/>
          <w:sz w:val="30"/>
          <w:szCs w:val="30"/>
          <w:lang w:val="en-GB"/>
        </w:rPr>
        <w:t>指令</w:t>
      </w:r>
      <w:r w:rsidR="0065162F">
        <w:rPr>
          <w:rFonts w:ascii="仿宋" w:eastAsia="仿宋" w:hAnsi="仿宋" w:hint="eastAsia"/>
          <w:sz w:val="30"/>
          <w:szCs w:val="30"/>
          <w:lang w:val="en-GB"/>
        </w:rPr>
        <w:t>仍</w:t>
      </w:r>
      <w:proofErr w:type="gramEnd"/>
      <w:r w:rsidR="0065162F">
        <w:rPr>
          <w:rFonts w:ascii="仿宋" w:eastAsia="仿宋" w:hAnsi="仿宋" w:hint="eastAsia"/>
          <w:sz w:val="30"/>
          <w:szCs w:val="30"/>
          <w:lang w:val="en-GB"/>
        </w:rPr>
        <w:t>按</w:t>
      </w:r>
      <w:r w:rsidR="00621E7C">
        <w:rPr>
          <w:rFonts w:ascii="仿宋" w:eastAsia="仿宋" w:hAnsi="仿宋" w:hint="eastAsia"/>
          <w:sz w:val="30"/>
          <w:szCs w:val="30"/>
          <w:lang w:val="en-GB"/>
        </w:rPr>
        <w:t>原</w:t>
      </w:r>
      <w:r w:rsidR="0065162F">
        <w:rPr>
          <w:rFonts w:ascii="仿宋" w:eastAsia="仿宋" w:hAnsi="仿宋"/>
          <w:sz w:val="30"/>
          <w:szCs w:val="30"/>
          <w:lang w:val="en-GB"/>
        </w:rPr>
        <w:t>流程办理，无需进行到期结算确认</w:t>
      </w:r>
      <w:r w:rsidR="003808C7">
        <w:rPr>
          <w:rFonts w:ascii="仿宋" w:eastAsia="仿宋" w:hAnsi="仿宋"/>
          <w:sz w:val="30"/>
          <w:szCs w:val="30"/>
          <w:lang w:val="en-GB"/>
        </w:rPr>
        <w:t>。</w:t>
      </w:r>
    </w:p>
    <w:p w14:paraId="70558ACD" w14:textId="76A85BE8" w:rsidR="00C0585C" w:rsidRPr="00182EA8" w:rsidRDefault="00BE7B66" w:rsidP="006D2713">
      <w:pPr>
        <w:pStyle w:val="19"/>
        <w:tabs>
          <w:tab w:val="left" w:pos="1134"/>
        </w:tabs>
        <w:ind w:firstLine="600"/>
        <w:rPr>
          <w:rFonts w:ascii="仿宋" w:eastAsia="仿宋" w:hAnsi="仿宋"/>
          <w:sz w:val="30"/>
          <w:szCs w:val="30"/>
          <w:lang w:val="en-GB"/>
        </w:rPr>
      </w:pPr>
      <w:r w:rsidRPr="00A03C35">
        <w:rPr>
          <w:rFonts w:ascii="仿宋" w:eastAsia="仿宋" w:hAnsi="仿宋" w:hint="eastAsia"/>
          <w:b/>
          <w:szCs w:val="30"/>
          <w:lang w:val="en-GB"/>
        </w:rPr>
        <w:t>第三十</w:t>
      </w:r>
      <w:r w:rsidR="007E7471">
        <w:rPr>
          <w:rFonts w:ascii="仿宋" w:eastAsia="仿宋" w:hAnsi="仿宋" w:hint="eastAsia"/>
          <w:b/>
          <w:sz w:val="30"/>
          <w:szCs w:val="30"/>
          <w:lang w:val="en-GB"/>
        </w:rPr>
        <w:t>二</w:t>
      </w:r>
      <w:r w:rsidRPr="00A03C35">
        <w:rPr>
          <w:rFonts w:ascii="仿宋" w:eastAsia="仿宋" w:hAnsi="仿宋"/>
          <w:b/>
          <w:szCs w:val="30"/>
          <w:lang w:val="en-GB"/>
        </w:rPr>
        <w:t>条</w:t>
      </w:r>
      <w:r w:rsidR="00182EA8">
        <w:rPr>
          <w:rFonts w:ascii="仿宋" w:eastAsia="仿宋" w:hAnsi="仿宋" w:hint="eastAsia"/>
          <w:bCs/>
          <w:sz w:val="30"/>
          <w:szCs w:val="30"/>
        </w:rPr>
        <w:t xml:space="preserve">  </w:t>
      </w:r>
      <w:r w:rsidR="00837172">
        <w:rPr>
          <w:rFonts w:ascii="仿宋" w:eastAsia="仿宋" w:hAnsi="仿宋"/>
          <w:sz w:val="30"/>
          <w:szCs w:val="30"/>
          <w:lang w:val="en-GB"/>
        </w:rPr>
        <w:t>首期结算指令</w:t>
      </w:r>
      <w:r w:rsidR="00B65ECB">
        <w:rPr>
          <w:rFonts w:ascii="仿宋" w:eastAsia="仿宋" w:hAnsi="仿宋" w:hint="eastAsia"/>
          <w:sz w:val="30"/>
          <w:szCs w:val="30"/>
          <w:lang w:val="en-GB"/>
        </w:rPr>
        <w:t>处理</w:t>
      </w:r>
      <w:r w:rsidR="00837172">
        <w:rPr>
          <w:rFonts w:ascii="仿宋" w:eastAsia="仿宋" w:hAnsi="仿宋"/>
          <w:sz w:val="30"/>
          <w:szCs w:val="30"/>
          <w:lang w:val="en-GB"/>
        </w:rPr>
        <w:t>成功后</w:t>
      </w:r>
      <w:r w:rsidR="00837172">
        <w:rPr>
          <w:rFonts w:ascii="仿宋" w:eastAsia="仿宋" w:hAnsi="仿宋" w:hint="eastAsia"/>
          <w:sz w:val="30"/>
          <w:szCs w:val="30"/>
          <w:lang w:val="en-GB"/>
        </w:rPr>
        <w:t>，</w:t>
      </w:r>
      <w:r w:rsidR="00C0585C">
        <w:rPr>
          <w:rFonts w:ascii="仿宋" w:eastAsia="仿宋" w:hAnsi="仿宋"/>
          <w:sz w:val="30"/>
          <w:szCs w:val="30"/>
          <w:lang w:val="en-GB"/>
        </w:rPr>
        <w:t>结算成员</w:t>
      </w:r>
      <w:r w:rsidR="00AA2A51">
        <w:rPr>
          <w:rFonts w:ascii="仿宋" w:eastAsia="仿宋" w:hAnsi="仿宋" w:hint="eastAsia"/>
          <w:sz w:val="30"/>
          <w:szCs w:val="30"/>
          <w:lang w:val="en-GB"/>
        </w:rPr>
        <w:t>确认</w:t>
      </w:r>
      <w:r w:rsidR="00837172">
        <w:rPr>
          <w:rFonts w:ascii="仿宋" w:eastAsia="仿宋" w:hAnsi="仿宋" w:hint="eastAsia"/>
          <w:sz w:val="30"/>
          <w:szCs w:val="30"/>
          <w:lang w:val="en-GB"/>
        </w:rPr>
        <w:t>客户债券或资金头寸</w:t>
      </w:r>
      <w:r w:rsidR="00AA2A51">
        <w:rPr>
          <w:rFonts w:ascii="仿宋" w:eastAsia="仿宋" w:hAnsi="仿宋" w:hint="eastAsia"/>
          <w:sz w:val="30"/>
          <w:szCs w:val="30"/>
          <w:lang w:val="en-GB"/>
        </w:rPr>
        <w:t>符合</w:t>
      </w:r>
      <w:r w:rsidR="00AA2A51">
        <w:rPr>
          <w:rFonts w:ascii="仿宋" w:eastAsia="仿宋" w:hAnsi="仿宋"/>
          <w:sz w:val="30"/>
          <w:szCs w:val="30"/>
          <w:lang w:val="en-GB"/>
        </w:rPr>
        <w:t>其要</w:t>
      </w:r>
      <w:r w:rsidR="00AA2A51" w:rsidRPr="00182EA8">
        <w:rPr>
          <w:rFonts w:ascii="仿宋" w:eastAsia="仿宋" w:hAnsi="仿宋"/>
          <w:szCs w:val="30"/>
          <w:lang w:val="en-GB"/>
        </w:rPr>
        <w:t>求的</w:t>
      </w:r>
      <w:r w:rsidR="00837172" w:rsidRPr="00182EA8">
        <w:rPr>
          <w:rFonts w:ascii="仿宋" w:eastAsia="仿宋" w:hAnsi="仿宋" w:hint="eastAsia"/>
          <w:szCs w:val="30"/>
          <w:lang w:val="en-GB"/>
        </w:rPr>
        <w:t>，应对相关到期结算指令</w:t>
      </w:r>
      <w:r w:rsidR="00A64550" w:rsidRPr="00182EA8">
        <w:rPr>
          <w:rFonts w:ascii="仿宋" w:eastAsia="仿宋" w:hAnsi="仿宋"/>
          <w:szCs w:val="30"/>
          <w:lang w:val="en-GB"/>
        </w:rPr>
        <w:t>进行到期结算确认。</w:t>
      </w:r>
      <w:r w:rsidR="006D2713" w:rsidRPr="00182EA8">
        <w:rPr>
          <w:rFonts w:ascii="仿宋" w:eastAsia="仿宋" w:hAnsi="仿宋" w:hint="eastAsia"/>
          <w:sz w:val="30"/>
          <w:szCs w:val="30"/>
          <w:lang w:val="en-GB"/>
        </w:rPr>
        <w:t>确认</w:t>
      </w:r>
      <w:r w:rsidR="00A64550" w:rsidRPr="00182EA8">
        <w:rPr>
          <w:rFonts w:ascii="仿宋" w:eastAsia="仿宋" w:hAnsi="仿宋" w:hint="eastAsia"/>
          <w:sz w:val="30"/>
          <w:szCs w:val="30"/>
          <w:lang w:val="en-GB"/>
        </w:rPr>
        <w:t>完成</w:t>
      </w:r>
      <w:r w:rsidR="006D2713" w:rsidRPr="00182EA8">
        <w:rPr>
          <w:rFonts w:ascii="仿宋" w:eastAsia="仿宋" w:hAnsi="仿宋" w:hint="eastAsia"/>
          <w:sz w:val="30"/>
          <w:szCs w:val="30"/>
          <w:lang w:val="en-GB"/>
        </w:rPr>
        <w:t>后，</w:t>
      </w:r>
      <w:r w:rsidR="006D2713" w:rsidRPr="00182EA8">
        <w:rPr>
          <w:rFonts w:ascii="仿宋" w:eastAsia="仿宋" w:hAnsi="仿宋"/>
          <w:sz w:val="30"/>
          <w:szCs w:val="30"/>
          <w:lang w:val="en-GB"/>
        </w:rPr>
        <w:t>相</w:t>
      </w:r>
      <w:r w:rsidR="005115AC" w:rsidRPr="00182EA8">
        <w:rPr>
          <w:rFonts w:ascii="仿宋" w:eastAsia="仿宋" w:hAnsi="仿宋" w:hint="eastAsia"/>
          <w:sz w:val="30"/>
          <w:szCs w:val="30"/>
          <w:lang w:val="en-GB"/>
        </w:rPr>
        <w:t>关</w:t>
      </w:r>
      <w:r w:rsidR="006D2713" w:rsidRPr="00182EA8">
        <w:rPr>
          <w:rFonts w:ascii="仿宋" w:eastAsia="仿宋" w:hAnsi="仿宋"/>
          <w:sz w:val="30"/>
          <w:szCs w:val="30"/>
          <w:lang w:val="en-GB"/>
        </w:rPr>
        <w:t>到期结算指令的</w:t>
      </w:r>
      <w:r w:rsidR="006D2713" w:rsidRPr="00182EA8">
        <w:rPr>
          <w:rFonts w:ascii="仿宋" w:eastAsia="仿宋" w:hAnsi="仿宋" w:hint="eastAsia"/>
          <w:sz w:val="30"/>
          <w:szCs w:val="30"/>
          <w:lang w:val="en-GB"/>
        </w:rPr>
        <w:t>“</w:t>
      </w:r>
      <w:r w:rsidR="006D2713" w:rsidRPr="00182EA8">
        <w:rPr>
          <w:rFonts w:ascii="仿宋" w:eastAsia="仿宋" w:hAnsi="仿宋"/>
          <w:sz w:val="30"/>
          <w:szCs w:val="30"/>
          <w:lang w:val="en-GB"/>
        </w:rPr>
        <w:t>买</w:t>
      </w:r>
      <w:r w:rsidR="004C51C6" w:rsidRPr="00182EA8">
        <w:rPr>
          <w:rFonts w:ascii="仿宋" w:eastAsia="仿宋" w:hAnsi="仿宋"/>
          <w:sz w:val="30"/>
          <w:szCs w:val="30"/>
          <w:lang w:val="en-GB"/>
        </w:rPr>
        <w:t>/</w:t>
      </w:r>
      <w:r w:rsidR="004C51C6" w:rsidRPr="00182EA8">
        <w:rPr>
          <w:rFonts w:ascii="仿宋" w:eastAsia="仿宋" w:hAnsi="仿宋" w:hint="eastAsia"/>
          <w:sz w:val="30"/>
          <w:szCs w:val="30"/>
          <w:lang w:val="en-GB"/>
        </w:rPr>
        <w:t>融入</w:t>
      </w:r>
      <w:r w:rsidR="004C51C6" w:rsidRPr="00182EA8">
        <w:rPr>
          <w:rFonts w:ascii="仿宋" w:eastAsia="仿宋" w:hAnsi="仿宋"/>
          <w:sz w:val="30"/>
          <w:szCs w:val="30"/>
          <w:lang w:val="en-GB"/>
        </w:rPr>
        <w:t>/</w:t>
      </w:r>
      <w:r w:rsidR="004C51C6" w:rsidRPr="00182EA8">
        <w:rPr>
          <w:rFonts w:ascii="仿宋" w:eastAsia="仿宋" w:hAnsi="仿宋" w:hint="eastAsia"/>
          <w:sz w:val="30"/>
          <w:szCs w:val="30"/>
          <w:lang w:val="en-GB"/>
        </w:rPr>
        <w:t>逆回购方</w:t>
      </w:r>
      <w:r w:rsidR="006D2713" w:rsidRPr="00182EA8">
        <w:rPr>
          <w:rFonts w:ascii="仿宋" w:eastAsia="仿宋" w:hAnsi="仿宋"/>
          <w:sz w:val="30"/>
          <w:szCs w:val="30"/>
          <w:lang w:val="en-GB"/>
        </w:rPr>
        <w:t>到期结算确认</w:t>
      </w:r>
      <w:r w:rsidR="006D2713" w:rsidRPr="00182EA8">
        <w:rPr>
          <w:rFonts w:ascii="仿宋" w:eastAsia="仿宋" w:hAnsi="仿宋" w:hint="eastAsia"/>
          <w:sz w:val="30"/>
          <w:szCs w:val="30"/>
          <w:lang w:val="en-GB"/>
        </w:rPr>
        <w:t>”</w:t>
      </w:r>
      <w:r w:rsidR="006D2713" w:rsidRPr="00182EA8">
        <w:rPr>
          <w:rFonts w:ascii="仿宋" w:eastAsia="仿宋" w:hAnsi="仿宋"/>
          <w:sz w:val="30"/>
          <w:szCs w:val="30"/>
          <w:lang w:val="en-GB"/>
        </w:rPr>
        <w:t>或“</w:t>
      </w:r>
      <w:r w:rsidR="006D2713" w:rsidRPr="00182EA8">
        <w:rPr>
          <w:rFonts w:ascii="仿宋" w:eastAsia="仿宋" w:hAnsi="仿宋" w:hint="eastAsia"/>
          <w:sz w:val="30"/>
          <w:szCs w:val="30"/>
          <w:lang w:val="en-GB"/>
        </w:rPr>
        <w:t>卖</w:t>
      </w:r>
      <w:r w:rsidR="004C51C6" w:rsidRPr="00182EA8">
        <w:rPr>
          <w:rFonts w:ascii="仿宋" w:eastAsia="仿宋" w:hAnsi="仿宋"/>
          <w:sz w:val="30"/>
          <w:szCs w:val="30"/>
          <w:lang w:val="en-GB"/>
        </w:rPr>
        <w:t>/融出/</w:t>
      </w:r>
      <w:r w:rsidR="004C51C6" w:rsidRPr="00182EA8">
        <w:rPr>
          <w:rFonts w:ascii="仿宋" w:eastAsia="仿宋" w:hAnsi="仿宋" w:hint="eastAsia"/>
          <w:sz w:val="30"/>
          <w:szCs w:val="30"/>
          <w:lang w:val="en-GB"/>
        </w:rPr>
        <w:t>正回购</w:t>
      </w:r>
      <w:r w:rsidR="006D2713" w:rsidRPr="00182EA8">
        <w:rPr>
          <w:rFonts w:ascii="仿宋" w:eastAsia="仿宋" w:hAnsi="仿宋" w:hint="eastAsia"/>
          <w:sz w:val="30"/>
          <w:szCs w:val="30"/>
          <w:lang w:val="en-GB"/>
        </w:rPr>
        <w:t>方</w:t>
      </w:r>
      <w:r w:rsidR="006D2713" w:rsidRPr="00182EA8">
        <w:rPr>
          <w:rFonts w:ascii="仿宋" w:eastAsia="仿宋" w:hAnsi="仿宋"/>
          <w:sz w:val="30"/>
          <w:szCs w:val="30"/>
          <w:lang w:val="en-GB"/>
        </w:rPr>
        <w:t>到期结算确认”</w:t>
      </w:r>
      <w:r w:rsidR="006D2713" w:rsidRPr="00182EA8">
        <w:rPr>
          <w:rFonts w:ascii="仿宋" w:eastAsia="仿宋" w:hAnsi="仿宋" w:hint="eastAsia"/>
          <w:sz w:val="30"/>
          <w:szCs w:val="30"/>
          <w:lang w:val="en-GB"/>
        </w:rPr>
        <w:t>状态</w:t>
      </w:r>
      <w:r w:rsidR="007A55C3" w:rsidRPr="00182EA8">
        <w:rPr>
          <w:rFonts w:ascii="仿宋" w:eastAsia="仿宋" w:hAnsi="仿宋" w:hint="eastAsia"/>
          <w:sz w:val="30"/>
          <w:szCs w:val="30"/>
          <w:lang w:val="en-GB"/>
        </w:rPr>
        <w:t>更新为</w:t>
      </w:r>
      <w:r w:rsidR="006D2713" w:rsidRPr="00182EA8">
        <w:rPr>
          <w:rFonts w:ascii="仿宋" w:eastAsia="仿宋" w:hAnsi="仿宋" w:hint="eastAsia"/>
          <w:sz w:val="30"/>
          <w:szCs w:val="30"/>
          <w:lang w:val="en-GB"/>
        </w:rPr>
        <w:t>“</w:t>
      </w:r>
      <w:r w:rsidR="006D2713" w:rsidRPr="00182EA8">
        <w:rPr>
          <w:rFonts w:ascii="仿宋" w:eastAsia="仿宋" w:hAnsi="仿宋"/>
          <w:sz w:val="30"/>
          <w:szCs w:val="30"/>
          <w:lang w:val="en-GB"/>
        </w:rPr>
        <w:t>已确认”</w:t>
      </w:r>
      <w:r w:rsidR="002F1BF5" w:rsidRPr="00182EA8">
        <w:rPr>
          <w:rFonts w:ascii="仿宋" w:eastAsia="仿宋" w:hAnsi="仿宋" w:hint="eastAsia"/>
          <w:sz w:val="30"/>
          <w:szCs w:val="30"/>
          <w:lang w:val="en-GB"/>
        </w:rPr>
        <w:t>。</w:t>
      </w:r>
    </w:p>
    <w:p w14:paraId="1CBABB48" w14:textId="7CF225B4" w:rsidR="006D2713" w:rsidRDefault="00C0585C" w:rsidP="006D2713">
      <w:pPr>
        <w:pStyle w:val="19"/>
        <w:tabs>
          <w:tab w:val="left" w:pos="1134"/>
        </w:tabs>
        <w:ind w:firstLine="600"/>
        <w:rPr>
          <w:rFonts w:ascii="仿宋" w:eastAsia="仿宋" w:hAnsi="仿宋"/>
          <w:sz w:val="30"/>
          <w:szCs w:val="30"/>
          <w:lang w:val="en-GB"/>
        </w:rPr>
      </w:pPr>
      <w:r w:rsidRPr="00A03C35">
        <w:rPr>
          <w:rFonts w:ascii="仿宋" w:eastAsia="仿宋" w:hAnsi="仿宋" w:hint="eastAsia"/>
          <w:b/>
          <w:sz w:val="30"/>
          <w:szCs w:val="30"/>
          <w:lang w:val="en-GB"/>
        </w:rPr>
        <w:t>第三十</w:t>
      </w:r>
      <w:r w:rsidR="007E7471" w:rsidRPr="00182EA8">
        <w:rPr>
          <w:rFonts w:ascii="仿宋" w:eastAsia="仿宋" w:hAnsi="仿宋" w:hint="eastAsia"/>
          <w:b/>
          <w:sz w:val="30"/>
          <w:szCs w:val="30"/>
          <w:lang w:val="en-GB"/>
        </w:rPr>
        <w:t>三</w:t>
      </w:r>
      <w:r w:rsidRPr="00A03C35">
        <w:rPr>
          <w:rFonts w:ascii="仿宋" w:eastAsia="仿宋" w:hAnsi="仿宋" w:hint="eastAsia"/>
          <w:b/>
          <w:sz w:val="30"/>
          <w:szCs w:val="30"/>
          <w:lang w:val="en-GB"/>
        </w:rPr>
        <w:t>条</w:t>
      </w:r>
      <w:r w:rsidR="00182EA8" w:rsidRPr="00182EA8">
        <w:rPr>
          <w:rFonts w:ascii="仿宋" w:eastAsia="仿宋" w:hAnsi="仿宋"/>
          <w:sz w:val="30"/>
          <w:szCs w:val="30"/>
          <w:lang w:val="en-GB"/>
        </w:rPr>
        <w:t xml:space="preserve">  </w:t>
      </w:r>
      <w:r w:rsidR="002F1BF5" w:rsidRPr="00182EA8">
        <w:rPr>
          <w:rFonts w:ascii="仿宋" w:eastAsia="仿宋" w:hAnsi="仿宋" w:hint="eastAsia"/>
          <w:sz w:val="30"/>
          <w:szCs w:val="30"/>
          <w:lang w:val="en-GB"/>
        </w:rPr>
        <w:t>未开通确认功能的结算成员无需办理到期结算确认</w:t>
      </w:r>
      <w:r w:rsidR="00A64550" w:rsidRPr="00182EA8">
        <w:rPr>
          <w:rFonts w:ascii="仿宋" w:eastAsia="仿宋" w:hAnsi="仿宋" w:hint="eastAsia"/>
          <w:sz w:val="30"/>
          <w:szCs w:val="30"/>
          <w:lang w:val="en-GB"/>
        </w:rPr>
        <w:t>，相关</w:t>
      </w:r>
      <w:r w:rsidR="00A64550" w:rsidRPr="00182EA8">
        <w:rPr>
          <w:rFonts w:ascii="仿宋" w:eastAsia="仿宋" w:hAnsi="仿宋"/>
          <w:sz w:val="30"/>
          <w:szCs w:val="30"/>
          <w:lang w:val="en-GB"/>
        </w:rPr>
        <w:t>到期结算指令</w:t>
      </w:r>
      <w:r w:rsidR="00A64550" w:rsidRPr="00182EA8">
        <w:rPr>
          <w:rFonts w:ascii="仿宋" w:eastAsia="仿宋" w:hAnsi="仿宋" w:hint="eastAsia"/>
          <w:sz w:val="30"/>
          <w:szCs w:val="30"/>
          <w:lang w:val="en-GB"/>
        </w:rPr>
        <w:t>的“买</w:t>
      </w:r>
      <w:r w:rsidR="004C51C6" w:rsidRPr="00182EA8">
        <w:rPr>
          <w:rFonts w:ascii="仿宋" w:eastAsia="仿宋" w:hAnsi="仿宋"/>
          <w:sz w:val="30"/>
          <w:szCs w:val="30"/>
          <w:lang w:val="en-GB"/>
        </w:rPr>
        <w:t>/</w:t>
      </w:r>
      <w:r w:rsidR="004C51C6" w:rsidRPr="00182EA8">
        <w:rPr>
          <w:rFonts w:ascii="仿宋" w:eastAsia="仿宋" w:hAnsi="仿宋" w:hint="eastAsia"/>
          <w:sz w:val="30"/>
          <w:szCs w:val="30"/>
          <w:lang w:val="en-GB"/>
        </w:rPr>
        <w:t>融入</w:t>
      </w:r>
      <w:r w:rsidR="00E33AAD">
        <w:rPr>
          <w:rFonts w:ascii="仿宋" w:eastAsia="仿宋" w:hAnsi="仿宋" w:hint="eastAsia"/>
          <w:sz w:val="30"/>
          <w:szCs w:val="30"/>
          <w:lang w:val="en-GB"/>
        </w:rPr>
        <w:t>/</w:t>
      </w:r>
      <w:r w:rsidR="004C51C6" w:rsidRPr="00182EA8">
        <w:rPr>
          <w:rFonts w:ascii="仿宋" w:eastAsia="仿宋" w:hAnsi="仿宋"/>
          <w:sz w:val="30"/>
          <w:szCs w:val="30"/>
          <w:lang w:val="en-GB"/>
        </w:rPr>
        <w:t>逆回购</w:t>
      </w:r>
      <w:r w:rsidR="00A64550" w:rsidRPr="00182EA8">
        <w:rPr>
          <w:rFonts w:ascii="仿宋" w:eastAsia="仿宋" w:hAnsi="仿宋" w:hint="eastAsia"/>
          <w:sz w:val="30"/>
          <w:szCs w:val="30"/>
          <w:lang w:val="en-GB"/>
        </w:rPr>
        <w:t>方到期结算确认”或“卖</w:t>
      </w:r>
      <w:r w:rsidR="004C51C6" w:rsidRPr="00182EA8">
        <w:rPr>
          <w:rFonts w:ascii="仿宋" w:eastAsia="仿宋" w:hAnsi="仿宋"/>
          <w:sz w:val="30"/>
          <w:szCs w:val="30"/>
          <w:lang w:val="en-GB"/>
        </w:rPr>
        <w:t>/融出/正回购</w:t>
      </w:r>
      <w:r w:rsidR="00A64550" w:rsidRPr="00182EA8">
        <w:rPr>
          <w:rFonts w:ascii="仿宋" w:eastAsia="仿宋" w:hAnsi="仿宋" w:hint="eastAsia"/>
          <w:sz w:val="30"/>
          <w:szCs w:val="30"/>
          <w:lang w:val="en-GB"/>
        </w:rPr>
        <w:t>方到期结算确认”状态为</w:t>
      </w:r>
      <w:r w:rsidR="00A64550" w:rsidRPr="00A64550">
        <w:rPr>
          <w:rFonts w:ascii="仿宋" w:eastAsia="仿宋" w:hAnsi="仿宋" w:hint="eastAsia"/>
          <w:sz w:val="30"/>
          <w:szCs w:val="30"/>
          <w:lang w:val="en-GB"/>
        </w:rPr>
        <w:t>“</w:t>
      </w:r>
      <w:r w:rsidR="00A64550">
        <w:rPr>
          <w:rFonts w:ascii="仿宋" w:eastAsia="仿宋" w:hAnsi="仿宋" w:hint="eastAsia"/>
          <w:sz w:val="30"/>
          <w:szCs w:val="30"/>
          <w:lang w:val="en-GB"/>
        </w:rPr>
        <w:t>无需</w:t>
      </w:r>
      <w:r w:rsidR="00A64550" w:rsidRPr="00A64550">
        <w:rPr>
          <w:rFonts w:ascii="仿宋" w:eastAsia="仿宋" w:hAnsi="仿宋" w:hint="eastAsia"/>
          <w:sz w:val="30"/>
          <w:szCs w:val="30"/>
          <w:lang w:val="en-GB"/>
        </w:rPr>
        <w:t>确认”</w:t>
      </w:r>
      <w:r w:rsidR="00837172">
        <w:rPr>
          <w:rFonts w:ascii="仿宋" w:eastAsia="仿宋" w:hAnsi="仿宋" w:hint="eastAsia"/>
          <w:sz w:val="30"/>
          <w:szCs w:val="30"/>
          <w:lang w:val="en-GB"/>
        </w:rPr>
        <w:t>。</w:t>
      </w:r>
    </w:p>
    <w:p w14:paraId="42AF86B5" w14:textId="3566CEFA" w:rsidR="007A0186" w:rsidRDefault="006D2713" w:rsidP="007A0186">
      <w:pPr>
        <w:pStyle w:val="19"/>
        <w:tabs>
          <w:tab w:val="left" w:pos="1134"/>
        </w:tabs>
        <w:ind w:firstLine="600"/>
        <w:rPr>
          <w:rFonts w:ascii="仿宋" w:eastAsia="仿宋" w:hAnsi="仿宋"/>
          <w:sz w:val="30"/>
          <w:szCs w:val="30"/>
          <w:lang w:val="en-GB"/>
        </w:rPr>
      </w:pPr>
      <w:r w:rsidRPr="00A03C35">
        <w:rPr>
          <w:rFonts w:ascii="仿宋" w:eastAsia="仿宋" w:hAnsi="仿宋" w:hint="eastAsia"/>
          <w:b/>
          <w:sz w:val="30"/>
          <w:szCs w:val="30"/>
          <w:lang w:val="en-GB"/>
        </w:rPr>
        <w:t>第三十</w:t>
      </w:r>
      <w:r w:rsidR="007E7471">
        <w:rPr>
          <w:rFonts w:ascii="仿宋" w:eastAsia="仿宋" w:hAnsi="仿宋" w:hint="eastAsia"/>
          <w:b/>
          <w:sz w:val="30"/>
          <w:szCs w:val="30"/>
          <w:lang w:val="en-GB"/>
        </w:rPr>
        <w:t>四</w:t>
      </w:r>
      <w:r w:rsidRPr="00A03C35">
        <w:rPr>
          <w:rFonts w:ascii="仿宋" w:eastAsia="仿宋" w:hAnsi="仿宋" w:hint="eastAsia"/>
          <w:b/>
          <w:sz w:val="30"/>
          <w:szCs w:val="30"/>
          <w:lang w:val="en-GB"/>
        </w:rPr>
        <w:t>条</w:t>
      </w:r>
      <w:r w:rsidR="00182EA8">
        <w:rPr>
          <w:rFonts w:ascii="仿宋" w:eastAsia="仿宋" w:hAnsi="仿宋" w:hint="eastAsia"/>
          <w:sz w:val="30"/>
          <w:szCs w:val="30"/>
          <w:lang w:val="en-GB"/>
        </w:rPr>
        <w:t xml:space="preserve">  </w:t>
      </w:r>
      <w:r w:rsidR="00C0585C">
        <w:rPr>
          <w:rFonts w:ascii="仿宋" w:eastAsia="仿宋" w:hAnsi="仿宋" w:hint="eastAsia"/>
          <w:sz w:val="30"/>
          <w:szCs w:val="30"/>
          <w:lang w:val="en-GB"/>
        </w:rPr>
        <w:t>到期结算日，结算一方</w:t>
      </w:r>
      <w:r w:rsidR="002F1BF5">
        <w:rPr>
          <w:rFonts w:ascii="仿宋" w:eastAsia="仿宋" w:hAnsi="仿宋" w:hint="eastAsia"/>
          <w:sz w:val="30"/>
          <w:szCs w:val="30"/>
          <w:lang w:val="en-GB"/>
        </w:rPr>
        <w:t>（或双方）</w:t>
      </w:r>
      <w:r w:rsidR="00C0585C">
        <w:rPr>
          <w:rFonts w:ascii="仿宋" w:eastAsia="仿宋" w:hAnsi="仿宋" w:hint="eastAsia"/>
          <w:sz w:val="30"/>
          <w:szCs w:val="30"/>
          <w:lang w:val="en-GB"/>
        </w:rPr>
        <w:t>已开通确认功能的</w:t>
      </w:r>
      <w:r w:rsidR="007A0186">
        <w:rPr>
          <w:rFonts w:ascii="仿宋" w:eastAsia="仿宋" w:hAnsi="仿宋" w:hint="eastAsia"/>
          <w:sz w:val="30"/>
          <w:szCs w:val="30"/>
          <w:lang w:val="en-GB"/>
        </w:rPr>
        <w:t>，</w:t>
      </w:r>
      <w:r w:rsidR="002F1BF5">
        <w:rPr>
          <w:rFonts w:ascii="仿宋" w:eastAsia="仿宋" w:hAnsi="仿宋" w:hint="eastAsia"/>
          <w:sz w:val="30"/>
          <w:szCs w:val="30"/>
          <w:lang w:val="en-GB"/>
        </w:rPr>
        <w:t>上海清算所在一方（或双方）完成</w:t>
      </w:r>
      <w:r w:rsidR="00837172">
        <w:rPr>
          <w:rFonts w:ascii="仿宋" w:eastAsia="仿宋" w:hAnsi="仿宋" w:hint="eastAsia"/>
          <w:sz w:val="30"/>
          <w:szCs w:val="30"/>
          <w:lang w:val="en-GB"/>
        </w:rPr>
        <w:t>到期</w:t>
      </w:r>
      <w:r w:rsidR="002F1BF5">
        <w:rPr>
          <w:rFonts w:ascii="仿宋" w:eastAsia="仿宋" w:hAnsi="仿宋" w:hint="eastAsia"/>
          <w:sz w:val="30"/>
          <w:szCs w:val="30"/>
          <w:lang w:val="en-GB"/>
        </w:rPr>
        <w:t>结算确认后</w:t>
      </w:r>
      <w:r w:rsidR="00C0585C">
        <w:rPr>
          <w:rFonts w:ascii="仿宋" w:eastAsia="仿宋" w:hAnsi="仿宋" w:hint="eastAsia"/>
          <w:sz w:val="30"/>
          <w:szCs w:val="30"/>
          <w:lang w:val="en-GB"/>
        </w:rPr>
        <w:t>，按照</w:t>
      </w:r>
      <w:r w:rsidR="00621E7C">
        <w:rPr>
          <w:rFonts w:ascii="仿宋" w:eastAsia="仿宋" w:hAnsi="仿宋" w:hint="eastAsia"/>
          <w:sz w:val="30"/>
          <w:szCs w:val="30"/>
          <w:lang w:val="en-GB"/>
        </w:rPr>
        <w:t>原</w:t>
      </w:r>
      <w:r w:rsidR="00C0585C">
        <w:rPr>
          <w:rFonts w:ascii="仿宋" w:eastAsia="仿宋" w:hAnsi="仿宋" w:hint="eastAsia"/>
          <w:sz w:val="30"/>
          <w:szCs w:val="30"/>
          <w:lang w:val="en-GB"/>
        </w:rPr>
        <w:t>流程办理到期结算。</w:t>
      </w:r>
    </w:p>
    <w:p w14:paraId="62CFA784" w14:textId="441F1A39" w:rsidR="002F1BF5" w:rsidRPr="002F1BF5" w:rsidRDefault="002F1BF5">
      <w:pPr>
        <w:pStyle w:val="19"/>
        <w:tabs>
          <w:tab w:val="left" w:pos="1134"/>
        </w:tabs>
        <w:ind w:firstLine="600"/>
        <w:rPr>
          <w:rFonts w:ascii="仿宋" w:eastAsia="仿宋" w:hAnsi="仿宋"/>
          <w:sz w:val="30"/>
          <w:szCs w:val="30"/>
          <w:lang w:val="en-GB"/>
        </w:rPr>
      </w:pPr>
      <w:r>
        <w:rPr>
          <w:rFonts w:ascii="仿宋" w:eastAsia="仿宋" w:hAnsi="仿宋" w:hint="eastAsia"/>
          <w:sz w:val="30"/>
          <w:szCs w:val="30"/>
          <w:lang w:val="en-GB"/>
        </w:rPr>
        <w:t>结算双方</w:t>
      </w:r>
      <w:r w:rsidR="00BC57CC">
        <w:rPr>
          <w:rFonts w:ascii="仿宋" w:eastAsia="仿宋" w:hAnsi="仿宋" w:hint="eastAsia"/>
          <w:sz w:val="30"/>
          <w:szCs w:val="30"/>
          <w:lang w:val="en-GB"/>
        </w:rPr>
        <w:t>均</w:t>
      </w:r>
      <w:r>
        <w:rPr>
          <w:rFonts w:ascii="仿宋" w:eastAsia="仿宋" w:hAnsi="仿宋" w:hint="eastAsia"/>
          <w:sz w:val="30"/>
          <w:szCs w:val="30"/>
          <w:lang w:val="en-GB"/>
        </w:rPr>
        <w:t>未开通确认功能的，上海清算所在到期结算</w:t>
      </w:r>
      <w:proofErr w:type="gramStart"/>
      <w:r>
        <w:rPr>
          <w:rFonts w:ascii="仿宋" w:eastAsia="仿宋" w:hAnsi="仿宋" w:hint="eastAsia"/>
          <w:sz w:val="30"/>
          <w:szCs w:val="30"/>
          <w:lang w:val="en-GB"/>
        </w:rPr>
        <w:t>日按照</w:t>
      </w:r>
      <w:proofErr w:type="gramEnd"/>
      <w:r w:rsidR="00621E7C">
        <w:rPr>
          <w:rFonts w:ascii="仿宋" w:eastAsia="仿宋" w:hAnsi="仿宋" w:hint="eastAsia"/>
          <w:sz w:val="30"/>
          <w:szCs w:val="30"/>
          <w:lang w:val="en-GB"/>
        </w:rPr>
        <w:t>原</w:t>
      </w:r>
      <w:r>
        <w:rPr>
          <w:rFonts w:ascii="仿宋" w:eastAsia="仿宋" w:hAnsi="仿宋" w:hint="eastAsia"/>
          <w:sz w:val="30"/>
          <w:szCs w:val="30"/>
          <w:lang w:val="en-GB"/>
        </w:rPr>
        <w:t>流程办理到期结算。</w:t>
      </w:r>
    </w:p>
    <w:p w14:paraId="4DBBF154" w14:textId="301F1A04" w:rsidR="000A673F" w:rsidRDefault="001642FC" w:rsidP="001642FC">
      <w:pPr>
        <w:pStyle w:val="19"/>
        <w:tabs>
          <w:tab w:val="left" w:pos="1134"/>
        </w:tabs>
        <w:ind w:firstLine="600"/>
        <w:rPr>
          <w:rFonts w:ascii="仿宋" w:eastAsia="仿宋" w:hAnsi="仿宋"/>
          <w:sz w:val="30"/>
          <w:szCs w:val="30"/>
          <w:lang w:val="en-GB"/>
        </w:rPr>
      </w:pPr>
      <w:r w:rsidRPr="00A03C35">
        <w:rPr>
          <w:rFonts w:ascii="仿宋" w:eastAsia="仿宋" w:hAnsi="仿宋" w:hint="eastAsia"/>
          <w:b/>
          <w:sz w:val="30"/>
          <w:szCs w:val="30"/>
          <w:lang w:val="en-GB"/>
        </w:rPr>
        <w:t>第三十</w:t>
      </w:r>
      <w:r w:rsidR="007E7471">
        <w:rPr>
          <w:rFonts w:ascii="仿宋" w:eastAsia="仿宋" w:hAnsi="仿宋" w:hint="eastAsia"/>
          <w:b/>
          <w:sz w:val="30"/>
          <w:szCs w:val="30"/>
          <w:lang w:val="en-GB"/>
        </w:rPr>
        <w:t>五</w:t>
      </w:r>
      <w:r w:rsidRPr="00A03C35">
        <w:rPr>
          <w:rFonts w:ascii="仿宋" w:eastAsia="仿宋" w:hAnsi="仿宋" w:hint="eastAsia"/>
          <w:b/>
          <w:sz w:val="30"/>
          <w:szCs w:val="30"/>
          <w:lang w:val="en-GB"/>
        </w:rPr>
        <w:t>条</w:t>
      </w:r>
      <w:r w:rsidR="00182EA8">
        <w:rPr>
          <w:rFonts w:ascii="仿宋" w:eastAsia="仿宋" w:hAnsi="仿宋" w:hint="eastAsia"/>
          <w:sz w:val="30"/>
          <w:szCs w:val="30"/>
          <w:lang w:val="en-GB"/>
        </w:rPr>
        <w:t xml:space="preserve">  </w:t>
      </w:r>
      <w:r>
        <w:rPr>
          <w:rFonts w:ascii="仿宋" w:eastAsia="仿宋" w:hAnsi="仿宋" w:hint="eastAsia"/>
          <w:sz w:val="30"/>
          <w:szCs w:val="30"/>
          <w:lang w:val="en-GB"/>
        </w:rPr>
        <w:t>截至结算日</w:t>
      </w:r>
      <w:proofErr w:type="gramStart"/>
      <w:r>
        <w:rPr>
          <w:rFonts w:ascii="仿宋" w:eastAsia="仿宋" w:hAnsi="仿宋" w:hint="eastAsia"/>
          <w:sz w:val="30"/>
          <w:szCs w:val="30"/>
          <w:lang w:val="en-GB"/>
        </w:rPr>
        <w:t>终规定</w:t>
      </w:r>
      <w:proofErr w:type="gramEnd"/>
      <w:r>
        <w:rPr>
          <w:rFonts w:ascii="仿宋" w:eastAsia="仿宋" w:hAnsi="仿宋" w:hint="eastAsia"/>
          <w:sz w:val="30"/>
          <w:szCs w:val="30"/>
          <w:lang w:val="en-GB"/>
        </w:rPr>
        <w:t>时点，已经开通确认功能的结算一方</w:t>
      </w:r>
      <w:r w:rsidR="00BC57CC">
        <w:rPr>
          <w:rFonts w:ascii="仿宋" w:eastAsia="仿宋" w:hAnsi="仿宋" w:hint="eastAsia"/>
          <w:sz w:val="30"/>
          <w:szCs w:val="30"/>
          <w:lang w:val="en-GB"/>
        </w:rPr>
        <w:t>（</w:t>
      </w:r>
      <w:r>
        <w:rPr>
          <w:rFonts w:ascii="仿宋" w:eastAsia="仿宋" w:hAnsi="仿宋" w:hint="eastAsia"/>
          <w:sz w:val="30"/>
          <w:szCs w:val="30"/>
          <w:lang w:val="en-GB"/>
        </w:rPr>
        <w:t>或双方</w:t>
      </w:r>
      <w:r w:rsidR="00BC57CC">
        <w:rPr>
          <w:rFonts w:ascii="仿宋" w:eastAsia="仿宋" w:hAnsi="仿宋" w:hint="eastAsia"/>
          <w:sz w:val="30"/>
          <w:szCs w:val="30"/>
          <w:lang w:val="en-GB"/>
        </w:rPr>
        <w:t>）</w:t>
      </w:r>
      <w:r>
        <w:rPr>
          <w:rFonts w:ascii="仿宋" w:eastAsia="仿宋" w:hAnsi="仿宋" w:hint="eastAsia"/>
          <w:sz w:val="30"/>
          <w:szCs w:val="30"/>
          <w:lang w:val="en-GB"/>
        </w:rPr>
        <w:t>仍未完成到期结算确认的，判定</w:t>
      </w:r>
      <w:r>
        <w:rPr>
          <w:rFonts w:ascii="仿宋" w:eastAsia="仿宋" w:hAnsi="仿宋"/>
          <w:sz w:val="30"/>
          <w:szCs w:val="30"/>
          <w:lang w:val="en-GB"/>
        </w:rPr>
        <w:t>结算失败。</w:t>
      </w:r>
      <w:r w:rsidR="000A673F" w:rsidRPr="000A673F">
        <w:rPr>
          <w:rFonts w:ascii="仿宋" w:eastAsia="仿宋" w:hAnsi="仿宋" w:hint="eastAsia"/>
          <w:sz w:val="30"/>
          <w:szCs w:val="30"/>
          <w:lang w:val="en-GB"/>
        </w:rPr>
        <w:t>责任方</w:t>
      </w:r>
      <w:r w:rsidR="000A673F">
        <w:rPr>
          <w:rFonts w:ascii="仿宋" w:eastAsia="仿宋" w:hAnsi="仿宋" w:hint="eastAsia"/>
          <w:sz w:val="30"/>
          <w:szCs w:val="30"/>
          <w:lang w:val="en-GB"/>
        </w:rPr>
        <w:t>应</w:t>
      </w:r>
      <w:r w:rsidR="000A673F" w:rsidRPr="000A673F">
        <w:rPr>
          <w:rFonts w:ascii="仿宋" w:eastAsia="仿宋" w:hAnsi="仿宋" w:hint="eastAsia"/>
          <w:sz w:val="30"/>
          <w:szCs w:val="30"/>
          <w:lang w:val="en-GB"/>
        </w:rPr>
        <w:t>承担对其交易对手的违约责任，上海清算所不承担相关责任。</w:t>
      </w:r>
    </w:p>
    <w:p w14:paraId="3E25F15E" w14:textId="3435C8BF" w:rsidR="001642FC" w:rsidRPr="00297CA4" w:rsidRDefault="001642FC" w:rsidP="001642FC">
      <w:pPr>
        <w:pStyle w:val="19"/>
        <w:tabs>
          <w:tab w:val="left" w:pos="1134"/>
        </w:tabs>
        <w:ind w:firstLine="600"/>
        <w:rPr>
          <w:rFonts w:ascii="仿宋" w:eastAsia="仿宋" w:hAnsi="仿宋"/>
          <w:sz w:val="30"/>
          <w:szCs w:val="30"/>
          <w:lang w:val="en-GB"/>
        </w:rPr>
      </w:pPr>
      <w:r>
        <w:rPr>
          <w:rFonts w:ascii="仿宋" w:eastAsia="仿宋" w:hAnsi="仿宋" w:hint="eastAsia"/>
          <w:sz w:val="30"/>
          <w:szCs w:val="30"/>
          <w:lang w:val="en-GB"/>
        </w:rPr>
        <w:t>相关</w:t>
      </w:r>
      <w:r>
        <w:rPr>
          <w:rFonts w:ascii="仿宋" w:eastAsia="仿宋" w:hAnsi="仿宋"/>
          <w:sz w:val="30"/>
          <w:szCs w:val="30"/>
          <w:lang w:val="en-GB"/>
        </w:rPr>
        <w:t>结算指令标的债券、全部担保债券</w:t>
      </w:r>
      <w:r>
        <w:rPr>
          <w:rFonts w:ascii="仿宋" w:eastAsia="仿宋" w:hAnsi="仿宋" w:hint="eastAsia"/>
          <w:sz w:val="30"/>
          <w:szCs w:val="30"/>
          <w:lang w:val="en-GB"/>
        </w:rPr>
        <w:t>的</w:t>
      </w:r>
      <w:r>
        <w:rPr>
          <w:rFonts w:ascii="仿宋" w:eastAsia="仿宋" w:hAnsi="仿宋"/>
          <w:sz w:val="30"/>
          <w:szCs w:val="30"/>
          <w:lang w:val="en-GB"/>
        </w:rPr>
        <w:t>后续处理同</w:t>
      </w:r>
      <w:r w:rsidR="00621E7C">
        <w:rPr>
          <w:rFonts w:ascii="仿宋" w:eastAsia="仿宋" w:hAnsi="仿宋" w:hint="eastAsia"/>
          <w:sz w:val="30"/>
          <w:szCs w:val="30"/>
          <w:lang w:val="en-GB"/>
        </w:rPr>
        <w:t>原</w:t>
      </w:r>
      <w:r>
        <w:rPr>
          <w:rFonts w:ascii="仿宋" w:eastAsia="仿宋" w:hAnsi="仿宋"/>
          <w:sz w:val="30"/>
          <w:szCs w:val="30"/>
          <w:lang w:val="en-GB"/>
        </w:rPr>
        <w:t>流程。</w:t>
      </w:r>
    </w:p>
    <w:p w14:paraId="02F0F72E" w14:textId="77777777" w:rsidR="00E27F04" w:rsidRPr="00A66F5F" w:rsidRDefault="00E27F04" w:rsidP="00E27F04">
      <w:pPr>
        <w:pStyle w:val="a5"/>
        <w:numPr>
          <w:ilvl w:val="0"/>
          <w:numId w:val="4"/>
        </w:numPr>
        <w:spacing w:line="360" w:lineRule="auto"/>
        <w:ind w:firstLineChars="0"/>
        <w:jc w:val="center"/>
        <w:rPr>
          <w:rFonts w:ascii="仿宋" w:eastAsia="仿宋" w:hAnsi="仿宋"/>
          <w:b/>
          <w:szCs w:val="30"/>
        </w:rPr>
      </w:pPr>
      <w:r w:rsidRPr="00A66F5F">
        <w:rPr>
          <w:rFonts w:ascii="仿宋" w:eastAsia="仿宋" w:hAnsi="仿宋" w:hint="eastAsia"/>
          <w:b/>
          <w:szCs w:val="30"/>
        </w:rPr>
        <w:t>结算</w:t>
      </w:r>
      <w:r>
        <w:rPr>
          <w:rFonts w:ascii="仿宋" w:eastAsia="仿宋" w:hAnsi="仿宋" w:hint="eastAsia"/>
          <w:b/>
          <w:szCs w:val="30"/>
        </w:rPr>
        <w:t>业务</w:t>
      </w:r>
      <w:r w:rsidRPr="00A66F5F">
        <w:rPr>
          <w:rFonts w:ascii="仿宋" w:eastAsia="仿宋" w:hAnsi="仿宋" w:hint="eastAsia"/>
          <w:b/>
          <w:szCs w:val="30"/>
        </w:rPr>
        <w:t>应急处理</w:t>
      </w:r>
    </w:p>
    <w:p w14:paraId="71474300" w14:textId="3A7BD4D6" w:rsidR="00E27F04"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rPr>
        <w:t xml:space="preserve">    </w:t>
      </w:r>
      <w:r w:rsidRPr="00932E6B">
        <w:rPr>
          <w:rFonts w:ascii="仿宋" w:eastAsia="仿宋" w:hAnsi="仿宋" w:hint="eastAsia"/>
          <w:b/>
          <w:sz w:val="30"/>
          <w:szCs w:val="30"/>
        </w:rPr>
        <w:t>第</w:t>
      </w:r>
      <w:r w:rsidR="00AA2A51">
        <w:rPr>
          <w:rFonts w:ascii="仿宋" w:eastAsia="仿宋" w:hAnsi="仿宋" w:hint="eastAsia"/>
          <w:b/>
          <w:sz w:val="30"/>
          <w:szCs w:val="30"/>
        </w:rPr>
        <w:t>三十六</w:t>
      </w:r>
      <w:r w:rsidRPr="00932E6B">
        <w:rPr>
          <w:rFonts w:ascii="仿宋" w:eastAsia="仿宋" w:hAnsi="仿宋" w:hint="eastAsia"/>
          <w:b/>
          <w:sz w:val="30"/>
          <w:szCs w:val="30"/>
        </w:rPr>
        <w:t>条</w:t>
      </w:r>
      <w:r>
        <w:rPr>
          <w:rFonts w:ascii="仿宋" w:eastAsia="仿宋" w:hAnsi="仿宋" w:hint="eastAsia"/>
          <w:sz w:val="30"/>
          <w:szCs w:val="30"/>
        </w:rPr>
        <w:t xml:space="preserve">  </w:t>
      </w:r>
      <w:r w:rsidRPr="00627C60">
        <w:rPr>
          <w:rFonts w:ascii="仿宋" w:eastAsia="仿宋" w:hAnsi="仿宋" w:hint="eastAsia"/>
          <w:sz w:val="30"/>
          <w:szCs w:val="30"/>
          <w:lang w:val="en-GB"/>
        </w:rPr>
        <w:t>因客户终端技术故障等原因无法及时通过</w:t>
      </w:r>
      <w:r w:rsidRPr="007E4AEE">
        <w:rPr>
          <w:rFonts w:ascii="仿宋" w:eastAsia="仿宋" w:hAnsi="仿宋" w:hint="eastAsia"/>
          <w:sz w:val="30"/>
          <w:szCs w:val="30"/>
          <w:lang w:val="en-GB"/>
        </w:rPr>
        <w:t>客户终端以电子形式发送成交指令的，结算成员可</w:t>
      </w:r>
      <w:r>
        <w:rPr>
          <w:rFonts w:ascii="仿宋" w:eastAsia="仿宋" w:hAnsi="仿宋" w:hint="eastAsia"/>
          <w:sz w:val="30"/>
          <w:szCs w:val="30"/>
          <w:lang w:val="en-GB"/>
        </w:rPr>
        <w:t>通过传真应急指令书</w:t>
      </w:r>
      <w:r w:rsidRPr="007E4AEE">
        <w:rPr>
          <w:rFonts w:ascii="仿宋" w:eastAsia="仿宋" w:hAnsi="仿宋" w:hint="eastAsia"/>
          <w:sz w:val="30"/>
          <w:szCs w:val="30"/>
          <w:lang w:val="en-GB"/>
        </w:rPr>
        <w:t>的方式向上海清算所发送结算指令，委托上海清算所代为操作。</w:t>
      </w:r>
      <w:r>
        <w:rPr>
          <w:rFonts w:ascii="仿宋" w:eastAsia="仿宋" w:hAnsi="仿宋" w:hint="eastAsia"/>
          <w:sz w:val="30"/>
          <w:szCs w:val="30"/>
          <w:lang w:val="en-GB"/>
        </w:rPr>
        <w:t>应急指令</w:t>
      </w:r>
      <w:proofErr w:type="gramStart"/>
      <w:r>
        <w:rPr>
          <w:rFonts w:ascii="仿宋" w:eastAsia="仿宋" w:hAnsi="仿宋" w:hint="eastAsia"/>
          <w:sz w:val="30"/>
          <w:szCs w:val="30"/>
          <w:lang w:val="en-GB"/>
        </w:rPr>
        <w:t>书具体</w:t>
      </w:r>
      <w:proofErr w:type="gramEnd"/>
      <w:r>
        <w:rPr>
          <w:rFonts w:ascii="仿宋" w:eastAsia="仿宋" w:hAnsi="仿宋" w:hint="eastAsia"/>
          <w:sz w:val="30"/>
          <w:szCs w:val="30"/>
          <w:lang w:val="en-GB"/>
        </w:rPr>
        <w:t>请见《上海清算所结算业务应急操作须知》。</w:t>
      </w:r>
    </w:p>
    <w:p w14:paraId="55E2460C" w14:textId="3BA0DAE7" w:rsidR="00E27F04"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w:t>
      </w:r>
      <w:r w:rsidR="00AA2A51">
        <w:rPr>
          <w:rFonts w:ascii="仿宋" w:eastAsia="仿宋" w:hAnsi="仿宋" w:hint="eastAsia"/>
          <w:b/>
          <w:sz w:val="30"/>
          <w:szCs w:val="30"/>
          <w:lang w:val="en-GB"/>
        </w:rPr>
        <w:t>三十七</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结算业务应急处理分为交易应急处理及资金结算专户提款应急处理。</w:t>
      </w:r>
    </w:p>
    <w:p w14:paraId="64A60C41" w14:textId="77777777" w:rsidR="00E27F04" w:rsidRDefault="00E27F04" w:rsidP="00E27F04">
      <w:pPr>
        <w:pStyle w:val="19"/>
        <w:tabs>
          <w:tab w:val="left" w:pos="1134"/>
        </w:tabs>
        <w:ind w:firstLine="600"/>
        <w:rPr>
          <w:rFonts w:ascii="仿宋" w:eastAsia="仿宋" w:hAnsi="仿宋"/>
          <w:sz w:val="30"/>
          <w:szCs w:val="30"/>
          <w:lang w:val="en-GB"/>
        </w:rPr>
      </w:pPr>
      <w:r w:rsidRPr="004757DC">
        <w:rPr>
          <w:rFonts w:ascii="仿宋" w:eastAsia="仿宋" w:hAnsi="仿宋" w:hint="eastAsia"/>
          <w:sz w:val="30"/>
          <w:szCs w:val="30"/>
          <w:lang w:val="en-GB"/>
        </w:rPr>
        <w:t>应急指令书应于16：30前传真至上海清算所</w:t>
      </w:r>
      <w:r w:rsidR="003778AE" w:rsidRPr="003778AE">
        <w:rPr>
          <w:rFonts w:ascii="仿宋" w:eastAsia="仿宋" w:hAnsi="仿宋" w:hint="eastAsia"/>
          <w:sz w:val="30"/>
          <w:szCs w:val="30"/>
          <w:lang w:val="en-GB"/>
        </w:rPr>
        <w:t>。其中，分销业务应急指令书应于16：00前传真至上海清算所</w:t>
      </w:r>
      <w:r w:rsidRPr="004757DC">
        <w:rPr>
          <w:rFonts w:ascii="仿宋" w:eastAsia="仿宋" w:hAnsi="仿宋" w:hint="eastAsia"/>
          <w:sz w:val="30"/>
          <w:szCs w:val="30"/>
          <w:lang w:val="en-GB"/>
        </w:rPr>
        <w:t>；对于16：30后收到的应急指令书，</w:t>
      </w:r>
      <w:r>
        <w:rPr>
          <w:rFonts w:ascii="仿宋" w:eastAsia="仿宋" w:hAnsi="仿宋" w:hint="eastAsia"/>
          <w:sz w:val="30"/>
          <w:szCs w:val="30"/>
          <w:lang w:val="en-GB"/>
        </w:rPr>
        <w:t>上海清算所有权不予受理。相应责任由应急方自行承担，上海清算所不承担相应责任。</w:t>
      </w:r>
    </w:p>
    <w:p w14:paraId="513107E8" w14:textId="3D52800A" w:rsidR="00E27F04" w:rsidRPr="004D07C3" w:rsidRDefault="00AA2A51" w:rsidP="00E27F04">
      <w:pPr>
        <w:pStyle w:val="19"/>
        <w:tabs>
          <w:tab w:val="left" w:pos="1134"/>
        </w:tabs>
        <w:ind w:firstLine="600"/>
        <w:rPr>
          <w:rFonts w:ascii="仿宋" w:eastAsia="仿宋" w:hAnsi="仿宋"/>
          <w:sz w:val="30"/>
          <w:szCs w:val="30"/>
          <w:lang w:val="en-GB"/>
        </w:rPr>
      </w:pPr>
      <w:r w:rsidRPr="00871852">
        <w:rPr>
          <w:rFonts w:ascii="仿宋" w:eastAsia="仿宋" w:hAnsi="仿宋" w:hint="eastAsia"/>
          <w:b/>
          <w:sz w:val="30"/>
          <w:szCs w:val="30"/>
          <w:lang w:val="en-GB"/>
        </w:rPr>
        <w:t>第三十</w:t>
      </w:r>
      <w:r>
        <w:rPr>
          <w:rFonts w:ascii="仿宋" w:eastAsia="仿宋" w:hAnsi="仿宋" w:hint="eastAsia"/>
          <w:b/>
          <w:sz w:val="30"/>
          <w:szCs w:val="30"/>
          <w:lang w:val="en-GB"/>
        </w:rPr>
        <w:t>八</w:t>
      </w:r>
      <w:r w:rsidR="00E27F04" w:rsidRPr="00871852">
        <w:rPr>
          <w:rFonts w:ascii="仿宋" w:eastAsia="仿宋" w:hAnsi="仿宋" w:hint="eastAsia"/>
          <w:b/>
          <w:sz w:val="30"/>
          <w:szCs w:val="30"/>
          <w:lang w:val="en-GB"/>
        </w:rPr>
        <w:t>条</w:t>
      </w:r>
      <w:r w:rsidR="00E27F04">
        <w:rPr>
          <w:rFonts w:ascii="仿宋" w:eastAsia="仿宋" w:hAnsi="仿宋" w:hint="eastAsia"/>
          <w:b/>
          <w:sz w:val="30"/>
          <w:szCs w:val="30"/>
          <w:lang w:val="en-GB"/>
        </w:rPr>
        <w:t xml:space="preserve">  </w:t>
      </w:r>
      <w:r w:rsidR="00E27F04" w:rsidRPr="00871852">
        <w:rPr>
          <w:rFonts w:ascii="仿宋" w:eastAsia="仿宋" w:hAnsi="仿宋" w:hint="eastAsia"/>
          <w:sz w:val="30"/>
          <w:szCs w:val="30"/>
          <w:lang w:val="en-GB"/>
        </w:rPr>
        <w:t>应急指令书主要分为以下三</w:t>
      </w:r>
      <w:r w:rsidR="00E27F04">
        <w:rPr>
          <w:rFonts w:ascii="仿宋" w:eastAsia="仿宋" w:hAnsi="仿宋" w:hint="eastAsia"/>
          <w:sz w:val="30"/>
          <w:szCs w:val="30"/>
          <w:lang w:val="en-GB"/>
        </w:rPr>
        <w:t>部分</w:t>
      </w:r>
      <w:r w:rsidR="00E27F04" w:rsidRPr="00871852">
        <w:rPr>
          <w:rFonts w:ascii="仿宋" w:eastAsia="仿宋" w:hAnsi="仿宋" w:hint="eastAsia"/>
          <w:sz w:val="30"/>
          <w:szCs w:val="30"/>
          <w:lang w:val="en-GB"/>
        </w:rPr>
        <w:t>内容</w:t>
      </w:r>
      <w:r w:rsidR="00E27F04">
        <w:rPr>
          <w:rFonts w:ascii="仿宋" w:eastAsia="仿宋" w:hAnsi="仿宋" w:hint="eastAsia"/>
          <w:sz w:val="30"/>
          <w:szCs w:val="30"/>
          <w:lang w:val="en-GB"/>
        </w:rPr>
        <w:t>：</w:t>
      </w:r>
    </w:p>
    <w:p w14:paraId="61093781" w14:textId="77777777" w:rsidR="00E27F04" w:rsidRDefault="00E27F04" w:rsidP="00E27F04">
      <w:pPr>
        <w:pStyle w:val="19"/>
        <w:numPr>
          <w:ilvl w:val="0"/>
          <w:numId w:val="11"/>
        </w:numPr>
        <w:tabs>
          <w:tab w:val="left" w:pos="1134"/>
        </w:tabs>
        <w:rPr>
          <w:rFonts w:ascii="仿宋" w:eastAsia="仿宋" w:hAnsi="仿宋"/>
          <w:sz w:val="30"/>
          <w:szCs w:val="30"/>
          <w:lang w:val="en-GB"/>
        </w:rPr>
      </w:pPr>
      <w:r>
        <w:rPr>
          <w:rFonts w:ascii="仿宋" w:eastAsia="仿宋" w:hAnsi="仿宋" w:hint="eastAsia"/>
          <w:sz w:val="30"/>
          <w:szCs w:val="30"/>
          <w:lang w:val="en-GB"/>
        </w:rPr>
        <w:t>应急业务基本交易要素；</w:t>
      </w:r>
    </w:p>
    <w:p w14:paraId="39A3431B" w14:textId="77777777" w:rsidR="00E27F04" w:rsidRDefault="00E27F04" w:rsidP="00E27F04">
      <w:pPr>
        <w:pStyle w:val="19"/>
        <w:numPr>
          <w:ilvl w:val="0"/>
          <w:numId w:val="11"/>
        </w:numPr>
        <w:tabs>
          <w:tab w:val="left" w:pos="1134"/>
        </w:tabs>
        <w:ind w:left="0" w:firstLineChars="200" w:firstLine="600"/>
        <w:rPr>
          <w:rFonts w:ascii="仿宋" w:eastAsia="仿宋" w:hAnsi="仿宋"/>
          <w:sz w:val="30"/>
          <w:szCs w:val="30"/>
          <w:lang w:val="en-GB"/>
        </w:rPr>
      </w:pPr>
      <w:r w:rsidRPr="00871852">
        <w:rPr>
          <w:rFonts w:ascii="仿宋" w:eastAsia="仿宋" w:hAnsi="仿宋" w:hint="eastAsia"/>
          <w:sz w:val="30"/>
          <w:szCs w:val="30"/>
          <w:lang w:val="en-GB"/>
        </w:rPr>
        <w:t>发送指令方简称、托管账号、发送日期</w:t>
      </w:r>
      <w:r>
        <w:rPr>
          <w:rFonts w:ascii="仿宋" w:eastAsia="仿宋" w:hAnsi="仿宋" w:hint="eastAsia"/>
          <w:sz w:val="30"/>
          <w:szCs w:val="30"/>
          <w:lang w:val="en-GB"/>
        </w:rPr>
        <w:t>、</w:t>
      </w:r>
      <w:r w:rsidRPr="00871852">
        <w:rPr>
          <w:rFonts w:ascii="仿宋" w:eastAsia="仿宋" w:hAnsi="仿宋" w:hint="eastAsia"/>
          <w:sz w:val="30"/>
          <w:szCs w:val="30"/>
          <w:lang w:val="en-GB"/>
        </w:rPr>
        <w:t>联系人</w:t>
      </w:r>
      <w:r>
        <w:rPr>
          <w:rFonts w:ascii="仿宋" w:eastAsia="仿宋" w:hAnsi="仿宋" w:hint="eastAsia"/>
          <w:sz w:val="30"/>
          <w:szCs w:val="30"/>
          <w:lang w:val="en-GB"/>
        </w:rPr>
        <w:t>与</w:t>
      </w:r>
      <w:r w:rsidRPr="00871852">
        <w:rPr>
          <w:rFonts w:ascii="仿宋" w:eastAsia="仿宋" w:hAnsi="仿宋" w:hint="eastAsia"/>
          <w:sz w:val="30"/>
          <w:szCs w:val="30"/>
          <w:lang w:val="en-GB"/>
        </w:rPr>
        <w:t>联系电话</w:t>
      </w:r>
      <w:r>
        <w:rPr>
          <w:rFonts w:ascii="仿宋" w:eastAsia="仿宋" w:hAnsi="仿宋" w:hint="eastAsia"/>
          <w:sz w:val="30"/>
          <w:szCs w:val="30"/>
          <w:lang w:val="en-GB"/>
        </w:rPr>
        <w:t>；</w:t>
      </w:r>
    </w:p>
    <w:p w14:paraId="47522439" w14:textId="77777777" w:rsidR="00E27F04" w:rsidRDefault="00E27F04" w:rsidP="00E27F04">
      <w:pPr>
        <w:pStyle w:val="19"/>
        <w:numPr>
          <w:ilvl w:val="0"/>
          <w:numId w:val="11"/>
        </w:numPr>
        <w:tabs>
          <w:tab w:val="left" w:pos="1134"/>
        </w:tabs>
        <w:ind w:left="0" w:firstLineChars="200" w:firstLine="600"/>
        <w:rPr>
          <w:rFonts w:ascii="仿宋" w:eastAsia="仿宋" w:hAnsi="仿宋"/>
          <w:sz w:val="30"/>
          <w:szCs w:val="30"/>
          <w:lang w:val="en-GB"/>
        </w:rPr>
      </w:pPr>
      <w:r>
        <w:rPr>
          <w:rFonts w:ascii="仿宋" w:eastAsia="仿宋" w:hAnsi="仿宋" w:hint="eastAsia"/>
          <w:sz w:val="30"/>
          <w:szCs w:val="30"/>
          <w:lang w:val="en-GB"/>
        </w:rPr>
        <w:t>发送指令方预留印鉴；如预留印鉴不符，需以法人公章代替；涉及托管行操作的托管账户还需加盖托管行托管业务部</w:t>
      </w:r>
      <w:proofErr w:type="gramStart"/>
      <w:r>
        <w:rPr>
          <w:rFonts w:ascii="仿宋" w:eastAsia="仿宋" w:hAnsi="仿宋" w:hint="eastAsia"/>
          <w:sz w:val="30"/>
          <w:szCs w:val="30"/>
          <w:lang w:val="en-GB"/>
        </w:rPr>
        <w:t>门部门章</w:t>
      </w:r>
      <w:proofErr w:type="gramEnd"/>
      <w:r>
        <w:rPr>
          <w:rFonts w:ascii="仿宋" w:eastAsia="仿宋" w:hAnsi="仿宋" w:hint="eastAsia"/>
          <w:sz w:val="30"/>
          <w:szCs w:val="30"/>
          <w:lang w:val="en-GB"/>
        </w:rPr>
        <w:t>。</w:t>
      </w:r>
    </w:p>
    <w:p w14:paraId="35446823" w14:textId="77777777" w:rsidR="00E27F04" w:rsidRPr="004D07C3" w:rsidRDefault="00E27F04" w:rsidP="00E27F04">
      <w:pPr>
        <w:pStyle w:val="19"/>
        <w:tabs>
          <w:tab w:val="left" w:pos="1134"/>
        </w:tabs>
        <w:ind w:firstLine="600"/>
        <w:rPr>
          <w:rFonts w:ascii="仿宋" w:eastAsia="仿宋" w:hAnsi="仿宋"/>
          <w:sz w:val="30"/>
          <w:szCs w:val="30"/>
          <w:lang w:val="en-GB"/>
        </w:rPr>
      </w:pPr>
      <w:r>
        <w:rPr>
          <w:rFonts w:ascii="仿宋" w:eastAsia="仿宋" w:hAnsi="仿宋" w:hint="eastAsia"/>
          <w:sz w:val="30"/>
          <w:szCs w:val="30"/>
          <w:lang w:val="en-GB"/>
        </w:rPr>
        <w:t>若以上要素不符合规定，上海清算所将不予受理该笔应急业务；相应责任由应急方自行承担，上海清算所不承担相应责任。</w:t>
      </w:r>
    </w:p>
    <w:p w14:paraId="1C5BE0DB" w14:textId="1ED4A880" w:rsidR="00E27F04" w:rsidRPr="004D07C3"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00AA2A51" w:rsidRPr="00871852">
        <w:rPr>
          <w:rFonts w:ascii="仿宋" w:eastAsia="仿宋" w:hAnsi="仿宋" w:hint="eastAsia"/>
          <w:b/>
          <w:sz w:val="30"/>
          <w:szCs w:val="30"/>
          <w:lang w:val="en-GB"/>
        </w:rPr>
        <w:t>第三十</w:t>
      </w:r>
      <w:r w:rsidR="00AA2A51">
        <w:rPr>
          <w:rFonts w:ascii="仿宋" w:eastAsia="仿宋" w:hAnsi="仿宋" w:hint="eastAsia"/>
          <w:b/>
          <w:sz w:val="30"/>
          <w:szCs w:val="30"/>
          <w:lang w:val="en-GB"/>
        </w:rPr>
        <w:t>九</w:t>
      </w:r>
      <w:r w:rsidRPr="00871852">
        <w:rPr>
          <w:rFonts w:ascii="仿宋" w:eastAsia="仿宋" w:hAnsi="仿宋" w:hint="eastAsia"/>
          <w:b/>
          <w:sz w:val="30"/>
          <w:szCs w:val="30"/>
          <w:lang w:val="en-GB"/>
        </w:rPr>
        <w:t xml:space="preserve">条  </w:t>
      </w:r>
      <w:r w:rsidRPr="004D07C3">
        <w:rPr>
          <w:rFonts w:ascii="仿宋" w:eastAsia="仿宋" w:hAnsi="仿宋" w:hint="eastAsia"/>
          <w:sz w:val="30"/>
          <w:szCs w:val="30"/>
          <w:lang w:val="en-GB"/>
        </w:rPr>
        <w:t>应急业务的处理情况及结算单据，结算成员可向上海清算所查询打印，或在系统恢复正常后通过客户终端查询打印。</w:t>
      </w:r>
    </w:p>
    <w:p w14:paraId="0BCDF8BE" w14:textId="433D532B" w:rsidR="00E27F04" w:rsidRDefault="00AA2A51" w:rsidP="00E27F04">
      <w:pPr>
        <w:pStyle w:val="19"/>
        <w:tabs>
          <w:tab w:val="left" w:pos="1134"/>
        </w:tabs>
        <w:ind w:firstLine="600"/>
        <w:rPr>
          <w:rFonts w:ascii="仿宋" w:eastAsia="仿宋" w:hAnsi="仿宋"/>
          <w:sz w:val="30"/>
          <w:szCs w:val="30"/>
          <w:lang w:val="en-GB"/>
        </w:rPr>
      </w:pPr>
      <w:r w:rsidRPr="00871852">
        <w:rPr>
          <w:rFonts w:ascii="仿宋" w:eastAsia="仿宋" w:hAnsi="仿宋" w:hint="eastAsia"/>
          <w:b/>
          <w:sz w:val="30"/>
          <w:szCs w:val="30"/>
          <w:lang w:val="en-GB"/>
        </w:rPr>
        <w:t>第</w:t>
      </w:r>
      <w:r>
        <w:rPr>
          <w:rFonts w:ascii="仿宋" w:eastAsia="仿宋" w:hAnsi="仿宋" w:hint="eastAsia"/>
          <w:b/>
          <w:sz w:val="30"/>
          <w:szCs w:val="30"/>
          <w:lang w:val="en-GB"/>
        </w:rPr>
        <w:t>四十</w:t>
      </w:r>
      <w:r w:rsidR="00E27F04" w:rsidRPr="00871852">
        <w:rPr>
          <w:rFonts w:ascii="仿宋" w:eastAsia="仿宋" w:hAnsi="仿宋" w:hint="eastAsia"/>
          <w:b/>
          <w:sz w:val="30"/>
          <w:szCs w:val="30"/>
          <w:lang w:val="en-GB"/>
        </w:rPr>
        <w:t>条</w:t>
      </w:r>
      <w:r w:rsidR="00E27F04">
        <w:rPr>
          <w:rFonts w:ascii="仿宋" w:eastAsia="仿宋" w:hAnsi="仿宋" w:hint="eastAsia"/>
          <w:sz w:val="30"/>
          <w:szCs w:val="30"/>
          <w:lang w:val="en-GB"/>
        </w:rPr>
        <w:t xml:space="preserve">  </w:t>
      </w:r>
      <w:r w:rsidR="00E27F04" w:rsidRPr="00144B64">
        <w:rPr>
          <w:rFonts w:ascii="仿宋" w:eastAsia="仿宋" w:hAnsi="仿宋" w:hint="eastAsia"/>
          <w:sz w:val="30"/>
          <w:szCs w:val="30"/>
          <w:lang w:val="en-GB"/>
        </w:rPr>
        <w:t>上海清算所建立并运营登记托管、清算结算业务系统，并建立健全应急处理机制。当业务系统因故暂时中断业务处理时，上海清算所将启动应急处理预案，结算成员应予以配合。</w:t>
      </w:r>
    </w:p>
    <w:p w14:paraId="01F3221C" w14:textId="77777777" w:rsidR="00E71299" w:rsidRPr="008C0928" w:rsidRDefault="00E71299" w:rsidP="00E71299">
      <w:pPr>
        <w:pStyle w:val="19"/>
        <w:tabs>
          <w:tab w:val="left" w:pos="1134"/>
        </w:tabs>
        <w:ind w:firstLine="600"/>
        <w:jc w:val="center"/>
        <w:rPr>
          <w:rFonts w:ascii="仿宋" w:eastAsia="仿宋" w:hAnsi="仿宋"/>
          <w:sz w:val="30"/>
          <w:szCs w:val="30"/>
          <w:lang w:val="en-GB"/>
        </w:rPr>
      </w:pPr>
    </w:p>
    <w:p w14:paraId="67702C2A" w14:textId="77777777" w:rsidR="00E27F04" w:rsidRPr="00871852" w:rsidRDefault="00E27F04" w:rsidP="00E27F04">
      <w:pPr>
        <w:pStyle w:val="19"/>
        <w:numPr>
          <w:ilvl w:val="0"/>
          <w:numId w:val="4"/>
        </w:numPr>
        <w:tabs>
          <w:tab w:val="left" w:pos="1134"/>
        </w:tabs>
        <w:jc w:val="center"/>
        <w:rPr>
          <w:rFonts w:ascii="仿宋" w:eastAsia="仿宋" w:hAnsi="仿宋"/>
          <w:b/>
          <w:sz w:val="30"/>
          <w:szCs w:val="30"/>
          <w:lang w:val="en-GB"/>
        </w:rPr>
      </w:pPr>
      <w:r w:rsidRPr="00871852">
        <w:rPr>
          <w:rFonts w:ascii="仿宋" w:eastAsia="仿宋" w:hAnsi="仿宋" w:hint="eastAsia"/>
          <w:b/>
          <w:sz w:val="30"/>
          <w:szCs w:val="30"/>
          <w:lang w:val="en-GB"/>
        </w:rPr>
        <w:t>资金结算专</w:t>
      </w:r>
      <w:proofErr w:type="gramStart"/>
      <w:r w:rsidRPr="00871852">
        <w:rPr>
          <w:rFonts w:ascii="仿宋" w:eastAsia="仿宋" w:hAnsi="仿宋" w:hint="eastAsia"/>
          <w:b/>
          <w:sz w:val="30"/>
          <w:szCs w:val="30"/>
          <w:lang w:val="en-GB"/>
        </w:rPr>
        <w:t>户相关</w:t>
      </w:r>
      <w:proofErr w:type="gramEnd"/>
      <w:r>
        <w:rPr>
          <w:rFonts w:ascii="仿宋" w:eastAsia="仿宋" w:hAnsi="仿宋" w:hint="eastAsia"/>
          <w:b/>
          <w:sz w:val="30"/>
          <w:szCs w:val="30"/>
          <w:lang w:val="en-GB"/>
        </w:rPr>
        <w:t>服务</w:t>
      </w:r>
    </w:p>
    <w:p w14:paraId="555B369A" w14:textId="6765293B" w:rsidR="00E27F04" w:rsidRDefault="00E27F04" w:rsidP="00E27F04">
      <w:pPr>
        <w:ind w:firstLine="600"/>
        <w:rPr>
          <w:rFonts w:ascii="仿宋" w:eastAsia="仿宋" w:hAnsi="仿宋"/>
          <w:szCs w:val="30"/>
        </w:rPr>
      </w:pPr>
      <w:r w:rsidRPr="00871852">
        <w:rPr>
          <w:rFonts w:ascii="仿宋" w:eastAsia="仿宋" w:hAnsi="仿宋" w:hint="eastAsia"/>
          <w:b/>
          <w:szCs w:val="30"/>
          <w:lang w:val="en-GB"/>
        </w:rPr>
        <w:t>第</w:t>
      </w:r>
      <w:r w:rsidR="00AA2A51">
        <w:rPr>
          <w:rFonts w:ascii="仿宋" w:eastAsia="仿宋" w:hAnsi="仿宋" w:hint="eastAsia"/>
          <w:b/>
          <w:szCs w:val="30"/>
          <w:lang w:val="en-GB"/>
        </w:rPr>
        <w:t>四十一</w:t>
      </w:r>
      <w:r w:rsidRPr="00871852">
        <w:rPr>
          <w:rFonts w:ascii="仿宋" w:eastAsia="仿宋" w:hAnsi="仿宋" w:hint="eastAsia"/>
          <w:b/>
          <w:szCs w:val="30"/>
          <w:lang w:val="en-GB"/>
        </w:rPr>
        <w:t>条</w:t>
      </w:r>
      <w:r>
        <w:rPr>
          <w:rFonts w:ascii="仿宋" w:eastAsia="仿宋" w:hAnsi="仿宋" w:hint="eastAsia"/>
          <w:szCs w:val="30"/>
          <w:lang w:val="en-GB"/>
        </w:rPr>
        <w:t xml:space="preserve">  </w:t>
      </w:r>
      <w:r w:rsidRPr="00144B64">
        <w:rPr>
          <w:rFonts w:ascii="仿宋" w:eastAsia="仿宋" w:hAnsi="仿宋" w:hint="eastAsia"/>
          <w:szCs w:val="30"/>
        </w:rPr>
        <w:t>结算成员在上海清算所开立的资金结算专户用以记载结算相关的资金收付和结存数额。根据上海清算所有关规定以及结算成员与上海清算所的约定，资金结算专户也可用于付息兑付资金分配、</w:t>
      </w:r>
      <w:r>
        <w:rPr>
          <w:rFonts w:ascii="仿宋" w:eastAsia="仿宋" w:hAnsi="仿宋" w:hint="eastAsia"/>
          <w:szCs w:val="30"/>
        </w:rPr>
        <w:t>结算业务费用</w:t>
      </w:r>
      <w:r w:rsidRPr="00144B64">
        <w:rPr>
          <w:rFonts w:ascii="仿宋" w:eastAsia="仿宋" w:hAnsi="仿宋" w:hint="eastAsia"/>
          <w:szCs w:val="30"/>
        </w:rPr>
        <w:t>主动</w:t>
      </w:r>
      <w:r>
        <w:rPr>
          <w:rFonts w:ascii="仿宋" w:eastAsia="仿宋" w:hAnsi="仿宋" w:hint="eastAsia"/>
          <w:szCs w:val="30"/>
        </w:rPr>
        <w:t>缴纳及扣收</w:t>
      </w:r>
      <w:r w:rsidRPr="00144B64">
        <w:rPr>
          <w:rFonts w:ascii="仿宋" w:eastAsia="仿宋" w:hAnsi="仿宋" w:hint="eastAsia"/>
          <w:szCs w:val="30"/>
        </w:rPr>
        <w:t>等业务。</w:t>
      </w:r>
    </w:p>
    <w:p w14:paraId="274A9FA4" w14:textId="23043E29" w:rsidR="00E27F04" w:rsidRPr="004D07C3" w:rsidRDefault="00AA2A51" w:rsidP="00E27F04">
      <w:pPr>
        <w:ind w:firstLine="600"/>
        <w:rPr>
          <w:rFonts w:ascii="仿宋" w:eastAsia="仿宋" w:hAnsi="仿宋"/>
          <w:szCs w:val="30"/>
        </w:rPr>
      </w:pPr>
      <w:r w:rsidRPr="00871852">
        <w:rPr>
          <w:rFonts w:ascii="仿宋" w:eastAsia="仿宋" w:hAnsi="仿宋" w:hint="eastAsia"/>
          <w:b/>
          <w:szCs w:val="30"/>
        </w:rPr>
        <w:t>第</w:t>
      </w:r>
      <w:r>
        <w:rPr>
          <w:rFonts w:ascii="仿宋" w:eastAsia="仿宋" w:hAnsi="仿宋" w:hint="eastAsia"/>
          <w:b/>
          <w:szCs w:val="30"/>
        </w:rPr>
        <w:t>四十二</w:t>
      </w:r>
      <w:r w:rsidR="00E27F04" w:rsidRPr="00871852">
        <w:rPr>
          <w:rFonts w:ascii="仿宋" w:eastAsia="仿宋" w:hAnsi="仿宋" w:hint="eastAsia"/>
          <w:b/>
          <w:szCs w:val="30"/>
        </w:rPr>
        <w:t>条</w:t>
      </w:r>
      <w:r w:rsidR="00E27F04">
        <w:rPr>
          <w:rFonts w:ascii="仿宋" w:eastAsia="仿宋" w:hAnsi="仿宋" w:hint="eastAsia"/>
          <w:szCs w:val="30"/>
        </w:rPr>
        <w:t xml:space="preserve">   需使用上海清算</w:t>
      </w:r>
      <w:proofErr w:type="gramStart"/>
      <w:r w:rsidR="00E27F04">
        <w:rPr>
          <w:rFonts w:ascii="仿宋" w:eastAsia="仿宋" w:hAnsi="仿宋" w:hint="eastAsia"/>
          <w:szCs w:val="30"/>
        </w:rPr>
        <w:t>所资金</w:t>
      </w:r>
      <w:proofErr w:type="gramEnd"/>
      <w:r w:rsidR="00E27F04">
        <w:rPr>
          <w:rFonts w:ascii="仿宋" w:eastAsia="仿宋" w:hAnsi="仿宋" w:hint="eastAsia"/>
          <w:szCs w:val="30"/>
        </w:rPr>
        <w:t>结算账户进行兑付兑息收款的，在持有人账户开立申请表中</w:t>
      </w:r>
      <w:proofErr w:type="gramStart"/>
      <w:r w:rsidR="00E27F04">
        <w:rPr>
          <w:rFonts w:ascii="仿宋" w:eastAsia="仿宋" w:hAnsi="仿宋" w:hint="eastAsia"/>
          <w:szCs w:val="30"/>
        </w:rPr>
        <w:t>勾选相应栏</w:t>
      </w:r>
      <w:proofErr w:type="gramEnd"/>
      <w:r w:rsidR="00E27F04">
        <w:rPr>
          <w:rFonts w:ascii="仿宋" w:eastAsia="仿宋" w:hAnsi="仿宋" w:hint="eastAsia"/>
          <w:szCs w:val="30"/>
        </w:rPr>
        <w:t>位即可。</w:t>
      </w:r>
    </w:p>
    <w:p w14:paraId="74DB2D6B" w14:textId="1F159493" w:rsidR="00E27F04" w:rsidRDefault="00E27F04" w:rsidP="00E27F04">
      <w:pPr>
        <w:ind w:firstLine="600"/>
        <w:rPr>
          <w:rFonts w:ascii="仿宋" w:eastAsia="仿宋" w:hAnsi="仿宋"/>
          <w:szCs w:val="30"/>
        </w:rPr>
      </w:pPr>
      <w:r w:rsidRPr="00871852">
        <w:rPr>
          <w:rFonts w:ascii="仿宋" w:eastAsia="仿宋" w:hAnsi="仿宋" w:hint="eastAsia"/>
          <w:b/>
          <w:szCs w:val="30"/>
        </w:rPr>
        <w:t>第</w:t>
      </w:r>
      <w:r w:rsidR="00AA2A51">
        <w:rPr>
          <w:rFonts w:ascii="仿宋" w:eastAsia="仿宋" w:hAnsi="仿宋" w:hint="eastAsia"/>
          <w:b/>
          <w:szCs w:val="30"/>
        </w:rPr>
        <w:t>四十三</w:t>
      </w:r>
      <w:r w:rsidRPr="00871852">
        <w:rPr>
          <w:rFonts w:ascii="仿宋" w:eastAsia="仿宋" w:hAnsi="仿宋" w:hint="eastAsia"/>
          <w:b/>
          <w:szCs w:val="30"/>
        </w:rPr>
        <w:t>条</w:t>
      </w:r>
      <w:r>
        <w:rPr>
          <w:rFonts w:ascii="仿宋" w:eastAsia="仿宋" w:hAnsi="仿宋" w:hint="eastAsia"/>
          <w:szCs w:val="30"/>
        </w:rPr>
        <w:t xml:space="preserve">  主动缴纳结算业务费用可通过客户端资金管理模块中结算资金管理进行操作,选中相应需缴纳的账单费用、填写缴费总金额后提交并复核。</w:t>
      </w:r>
    </w:p>
    <w:p w14:paraId="176A4FB8" w14:textId="62693AB7" w:rsidR="00E27F04" w:rsidRDefault="00E27F04" w:rsidP="00E27F04">
      <w:pPr>
        <w:ind w:firstLine="600"/>
        <w:rPr>
          <w:rFonts w:ascii="仿宋" w:eastAsia="仿宋" w:hAnsi="仿宋"/>
          <w:szCs w:val="30"/>
        </w:rPr>
      </w:pPr>
      <w:r w:rsidRPr="00871852">
        <w:rPr>
          <w:rFonts w:ascii="仿宋" w:eastAsia="仿宋" w:hAnsi="仿宋" w:hint="eastAsia"/>
          <w:b/>
          <w:szCs w:val="30"/>
        </w:rPr>
        <w:t>第</w:t>
      </w:r>
      <w:r w:rsidR="00AA2A51">
        <w:rPr>
          <w:rFonts w:ascii="仿宋" w:eastAsia="仿宋" w:hAnsi="仿宋" w:hint="eastAsia"/>
          <w:b/>
          <w:szCs w:val="30"/>
        </w:rPr>
        <w:t>四十四</w:t>
      </w:r>
      <w:r w:rsidRPr="00871852">
        <w:rPr>
          <w:rFonts w:ascii="仿宋" w:eastAsia="仿宋" w:hAnsi="仿宋" w:hint="eastAsia"/>
          <w:b/>
          <w:szCs w:val="30"/>
        </w:rPr>
        <w:t>条</w:t>
      </w:r>
      <w:r>
        <w:rPr>
          <w:rFonts w:ascii="仿宋" w:eastAsia="仿宋" w:hAnsi="仿宋" w:hint="eastAsia"/>
          <w:szCs w:val="30"/>
        </w:rPr>
        <w:t xml:space="preserve">  每季度账单月份的25日（遇节假日顺延至下一工作日），上海清算所将按照结算款路径主动扣收该季度尚未缴纳的登记结算费；对于扣</w:t>
      </w:r>
      <w:proofErr w:type="gramStart"/>
      <w:r>
        <w:rPr>
          <w:rFonts w:ascii="仿宋" w:eastAsia="仿宋" w:hAnsi="仿宋" w:hint="eastAsia"/>
          <w:szCs w:val="30"/>
        </w:rPr>
        <w:t>收成功</w:t>
      </w:r>
      <w:proofErr w:type="gramEnd"/>
      <w:r>
        <w:rPr>
          <w:rFonts w:ascii="仿宋" w:eastAsia="仿宋" w:hAnsi="仿宋" w:hint="eastAsia"/>
          <w:szCs w:val="30"/>
        </w:rPr>
        <w:t>的，相应费用状态将改为已缴纳，并且推送相应资金扣收回单；对于未扣</w:t>
      </w:r>
      <w:proofErr w:type="gramStart"/>
      <w:r>
        <w:rPr>
          <w:rFonts w:ascii="仿宋" w:eastAsia="仿宋" w:hAnsi="仿宋" w:hint="eastAsia"/>
          <w:szCs w:val="30"/>
        </w:rPr>
        <w:t>收成功</w:t>
      </w:r>
      <w:proofErr w:type="gramEnd"/>
      <w:r>
        <w:rPr>
          <w:rFonts w:ascii="仿宋" w:eastAsia="仿宋" w:hAnsi="仿宋" w:hint="eastAsia"/>
          <w:szCs w:val="30"/>
        </w:rPr>
        <w:t>的，各结算成员仍需自行缴纳相应费用。</w:t>
      </w:r>
    </w:p>
    <w:p w14:paraId="64810468" w14:textId="32299E70" w:rsidR="00E27F04" w:rsidRDefault="00E27F04" w:rsidP="00E27F04">
      <w:pPr>
        <w:ind w:firstLine="600"/>
        <w:rPr>
          <w:rFonts w:ascii="仿宋" w:eastAsia="仿宋" w:hAnsi="仿宋"/>
          <w:szCs w:val="30"/>
        </w:rPr>
      </w:pPr>
      <w:r w:rsidRPr="00871852">
        <w:rPr>
          <w:rFonts w:ascii="仿宋" w:eastAsia="仿宋" w:hAnsi="仿宋" w:hint="eastAsia"/>
          <w:b/>
          <w:szCs w:val="30"/>
        </w:rPr>
        <w:t>第</w:t>
      </w:r>
      <w:r w:rsidR="00AA2A51">
        <w:rPr>
          <w:rFonts w:ascii="仿宋" w:eastAsia="仿宋" w:hAnsi="仿宋" w:hint="eastAsia"/>
          <w:b/>
          <w:szCs w:val="30"/>
        </w:rPr>
        <w:t>四十五</w:t>
      </w:r>
      <w:r w:rsidRPr="00871852">
        <w:rPr>
          <w:rFonts w:ascii="仿宋" w:eastAsia="仿宋" w:hAnsi="仿宋" w:hint="eastAsia"/>
          <w:b/>
          <w:szCs w:val="30"/>
        </w:rPr>
        <w:t>条</w:t>
      </w:r>
      <w:r>
        <w:rPr>
          <w:rFonts w:ascii="仿宋" w:eastAsia="仿宋" w:hAnsi="仿宋" w:hint="eastAsia"/>
          <w:b/>
          <w:szCs w:val="30"/>
        </w:rPr>
        <w:t xml:space="preserve">  </w:t>
      </w:r>
      <w:r>
        <w:rPr>
          <w:rFonts w:ascii="仿宋" w:eastAsia="仿宋" w:hAnsi="仿宋" w:hint="eastAsia"/>
          <w:szCs w:val="30"/>
        </w:rPr>
        <w:t>每一工作日规定时点上海清算所将</w:t>
      </w:r>
      <w:r w:rsidRPr="00871852">
        <w:rPr>
          <w:rFonts w:ascii="仿宋" w:eastAsia="仿宋" w:hAnsi="仿宋" w:hint="eastAsia"/>
          <w:szCs w:val="30"/>
        </w:rPr>
        <w:t>对结算成员资金结算专户中</w:t>
      </w:r>
      <w:r>
        <w:rPr>
          <w:rFonts w:ascii="仿宋" w:eastAsia="仿宋" w:hAnsi="仿宋" w:hint="eastAsia"/>
          <w:szCs w:val="30"/>
        </w:rPr>
        <w:t>符合条件的</w:t>
      </w:r>
      <w:r w:rsidRPr="004D07C3">
        <w:rPr>
          <w:rFonts w:ascii="仿宋" w:eastAsia="仿宋" w:hAnsi="仿宋" w:hint="eastAsia"/>
          <w:szCs w:val="30"/>
        </w:rPr>
        <w:t>留存</w:t>
      </w:r>
      <w:r w:rsidRPr="00871852">
        <w:rPr>
          <w:rFonts w:ascii="仿宋" w:eastAsia="仿宋" w:hAnsi="仿宋" w:hint="eastAsia"/>
          <w:szCs w:val="30"/>
        </w:rPr>
        <w:t>资金，实行日终批量退回处理</w:t>
      </w:r>
      <w:r>
        <w:rPr>
          <w:rFonts w:ascii="仿宋" w:eastAsia="仿宋" w:hAnsi="仿宋" w:hint="eastAsia"/>
          <w:szCs w:val="30"/>
        </w:rPr>
        <w:t>。北金所平台投资者需自行进行提款操作。</w:t>
      </w:r>
    </w:p>
    <w:p w14:paraId="4492FD52" w14:textId="77777777" w:rsidR="00E27F04" w:rsidRDefault="00E27F04" w:rsidP="00E27F04">
      <w:pPr>
        <w:ind w:firstLine="600"/>
        <w:rPr>
          <w:rFonts w:ascii="仿宋" w:eastAsia="仿宋" w:hAnsi="仿宋"/>
          <w:szCs w:val="30"/>
        </w:rPr>
      </w:pPr>
      <w:r>
        <w:rPr>
          <w:rFonts w:ascii="仿宋" w:eastAsia="仿宋" w:hAnsi="仿宋" w:hint="eastAsia"/>
          <w:szCs w:val="30"/>
        </w:rPr>
        <w:t>如结算</w:t>
      </w:r>
      <w:r>
        <w:rPr>
          <w:rFonts w:ascii="仿宋" w:eastAsia="仿宋" w:hAnsi="仿宋"/>
          <w:szCs w:val="30"/>
        </w:rPr>
        <w:t>成员</w:t>
      </w:r>
      <w:r>
        <w:rPr>
          <w:rFonts w:ascii="仿宋" w:eastAsia="仿宋" w:hAnsi="仿宋" w:hint="eastAsia"/>
          <w:szCs w:val="30"/>
        </w:rPr>
        <w:t>不</w:t>
      </w:r>
      <w:proofErr w:type="gramStart"/>
      <w:r>
        <w:rPr>
          <w:rFonts w:ascii="仿宋" w:eastAsia="仿宋" w:hAnsi="仿宋" w:hint="eastAsia"/>
          <w:szCs w:val="30"/>
        </w:rPr>
        <w:t>需要日终资金</w:t>
      </w:r>
      <w:proofErr w:type="gramEnd"/>
      <w:r>
        <w:rPr>
          <w:rFonts w:ascii="仿宋" w:eastAsia="仿宋" w:hAnsi="仿宋" w:hint="eastAsia"/>
          <w:szCs w:val="30"/>
        </w:rPr>
        <w:t>批量退回服务</w:t>
      </w:r>
      <w:r>
        <w:rPr>
          <w:rFonts w:ascii="仿宋" w:eastAsia="仿宋" w:hAnsi="仿宋"/>
          <w:szCs w:val="30"/>
        </w:rPr>
        <w:t>的</w:t>
      </w:r>
      <w:r>
        <w:rPr>
          <w:rFonts w:ascii="仿宋" w:eastAsia="仿宋" w:hAnsi="仿宋" w:hint="eastAsia"/>
          <w:szCs w:val="30"/>
        </w:rPr>
        <w:t>，可在《</w:t>
      </w:r>
      <w:r>
        <w:rPr>
          <w:rFonts w:hint="eastAsia"/>
        </w:rPr>
        <w:t>债券账户</w:t>
      </w:r>
      <w:r w:rsidRPr="00374865">
        <w:rPr>
          <w:rFonts w:hint="eastAsia"/>
        </w:rPr>
        <w:t>开立申请</w:t>
      </w:r>
      <w:r w:rsidRPr="00637E46">
        <w:rPr>
          <w:rFonts w:hint="eastAsia"/>
        </w:rPr>
        <w:t>表</w:t>
      </w:r>
      <w:r>
        <w:rPr>
          <w:rFonts w:hint="eastAsia"/>
        </w:rPr>
        <w:t>》</w:t>
      </w:r>
      <w:r w:rsidRPr="00871852">
        <w:rPr>
          <w:rFonts w:ascii="仿宋" w:eastAsia="仿宋" w:hAnsi="仿宋" w:hint="eastAsia"/>
          <w:szCs w:val="30"/>
        </w:rPr>
        <w:t>资金余额退回方式</w:t>
      </w:r>
      <w:proofErr w:type="gramStart"/>
      <w:r>
        <w:rPr>
          <w:rFonts w:ascii="仿宋" w:eastAsia="仿宋" w:hAnsi="仿宋" w:hint="eastAsia"/>
          <w:szCs w:val="30"/>
        </w:rPr>
        <w:t>处勾选自主</w:t>
      </w:r>
      <w:proofErr w:type="gramEnd"/>
      <w:r>
        <w:rPr>
          <w:rFonts w:ascii="仿宋" w:eastAsia="仿宋" w:hAnsi="仿宋" w:hint="eastAsia"/>
          <w:szCs w:val="30"/>
        </w:rPr>
        <w:t>划回。</w:t>
      </w:r>
    </w:p>
    <w:p w14:paraId="560D1013" w14:textId="58F37856" w:rsidR="00E27F04" w:rsidRDefault="00E27F04" w:rsidP="00E27F04">
      <w:pPr>
        <w:ind w:firstLine="600"/>
        <w:rPr>
          <w:rFonts w:ascii="仿宋" w:eastAsia="仿宋" w:hAnsi="仿宋"/>
          <w:szCs w:val="30"/>
        </w:rPr>
      </w:pPr>
      <w:r w:rsidRPr="00871852">
        <w:rPr>
          <w:rFonts w:ascii="仿宋" w:eastAsia="仿宋" w:hAnsi="仿宋" w:hint="eastAsia"/>
          <w:b/>
          <w:szCs w:val="30"/>
        </w:rPr>
        <w:t>第</w:t>
      </w:r>
      <w:r w:rsidR="00AA2A51">
        <w:rPr>
          <w:rFonts w:ascii="仿宋" w:eastAsia="仿宋" w:hAnsi="仿宋" w:hint="eastAsia"/>
          <w:b/>
          <w:szCs w:val="30"/>
        </w:rPr>
        <w:t>四十六</w:t>
      </w:r>
      <w:r w:rsidRPr="00871852">
        <w:rPr>
          <w:rFonts w:ascii="仿宋" w:eastAsia="仿宋" w:hAnsi="仿宋" w:hint="eastAsia"/>
          <w:b/>
          <w:szCs w:val="30"/>
        </w:rPr>
        <w:t>条</w:t>
      </w:r>
      <w:r>
        <w:rPr>
          <w:rFonts w:ascii="仿宋" w:eastAsia="仿宋" w:hAnsi="仿宋" w:hint="eastAsia"/>
          <w:szCs w:val="30"/>
        </w:rPr>
        <w:t xml:space="preserve">  资金批量退回需同时满足以下条件：</w:t>
      </w:r>
    </w:p>
    <w:p w14:paraId="4E2E8836" w14:textId="77777777" w:rsidR="00E27F04" w:rsidRDefault="00E27F04" w:rsidP="00E27F04">
      <w:pPr>
        <w:numPr>
          <w:ilvl w:val="0"/>
          <w:numId w:val="12"/>
        </w:numPr>
        <w:ind w:left="0" w:firstLineChars="200" w:firstLine="600"/>
        <w:rPr>
          <w:rFonts w:ascii="仿宋" w:eastAsia="仿宋" w:hAnsi="仿宋"/>
          <w:szCs w:val="30"/>
        </w:rPr>
      </w:pPr>
      <w:r>
        <w:rPr>
          <w:rFonts w:ascii="仿宋" w:eastAsia="仿宋" w:hAnsi="仿宋" w:hint="eastAsia"/>
          <w:szCs w:val="30"/>
        </w:rPr>
        <w:t>在成交指令环节，已无</w:t>
      </w:r>
      <w:r w:rsidRPr="00871852">
        <w:rPr>
          <w:rFonts w:ascii="仿宋" w:eastAsia="仿宋" w:hAnsi="仿宋" w:hint="eastAsia"/>
          <w:szCs w:val="30"/>
        </w:rPr>
        <w:t>DVP债券交易应付资金结算义务</w:t>
      </w:r>
      <w:r>
        <w:rPr>
          <w:rFonts w:ascii="仿宋" w:eastAsia="仿宋" w:hAnsi="仿宋" w:hint="eastAsia"/>
          <w:szCs w:val="30"/>
        </w:rPr>
        <w:t>；</w:t>
      </w:r>
    </w:p>
    <w:p w14:paraId="6A2C5B41" w14:textId="77777777" w:rsidR="00E27F04" w:rsidRPr="0056172C" w:rsidRDefault="00E27F04" w:rsidP="00E27F04">
      <w:pPr>
        <w:numPr>
          <w:ilvl w:val="0"/>
          <w:numId w:val="12"/>
        </w:numPr>
        <w:ind w:left="0" w:firstLineChars="200" w:firstLine="600"/>
        <w:rPr>
          <w:rFonts w:ascii="仿宋" w:eastAsia="仿宋" w:hAnsi="仿宋"/>
          <w:szCs w:val="30"/>
        </w:rPr>
      </w:pPr>
      <w:r>
        <w:rPr>
          <w:rFonts w:ascii="仿宋" w:eastAsia="仿宋" w:hAnsi="仿宋" w:hint="eastAsia"/>
          <w:szCs w:val="30"/>
        </w:rPr>
        <w:t>在结算指令环节，已全部完</w:t>
      </w:r>
      <w:r w:rsidRPr="0056172C">
        <w:rPr>
          <w:rFonts w:ascii="仿宋" w:eastAsia="仿宋" w:hAnsi="仿宋" w:hint="eastAsia"/>
          <w:szCs w:val="30"/>
        </w:rPr>
        <w:t>成DVP债券交易应付资金结算义务</w:t>
      </w:r>
      <w:r>
        <w:rPr>
          <w:rFonts w:ascii="仿宋" w:eastAsia="仿宋" w:hAnsi="仿宋" w:hint="eastAsia"/>
          <w:szCs w:val="30"/>
        </w:rPr>
        <w:t>。</w:t>
      </w:r>
    </w:p>
    <w:p w14:paraId="42B5AC12" w14:textId="77777777" w:rsidR="00E27F04" w:rsidRPr="007E4AEE" w:rsidRDefault="00E27F04" w:rsidP="00E27F04">
      <w:pPr>
        <w:jc w:val="center"/>
        <w:rPr>
          <w:rFonts w:ascii="仿宋" w:eastAsia="仿宋" w:hAnsi="仿宋"/>
          <w:vanish/>
          <w:szCs w:val="30"/>
          <w:lang w:val="en-GB"/>
        </w:rPr>
      </w:pPr>
      <w:r>
        <w:rPr>
          <w:rFonts w:ascii="仿宋" w:eastAsia="仿宋" w:hAnsi="仿宋" w:hint="eastAsia"/>
          <w:b/>
          <w:szCs w:val="30"/>
        </w:rPr>
        <w:t xml:space="preserve">第七章  </w:t>
      </w:r>
      <w:bookmarkStart w:id="53" w:name="_Hlt74332362"/>
      <w:bookmarkStart w:id="54" w:name="_Hlt74333420"/>
      <w:bookmarkStart w:id="55" w:name="_Hlt74295034"/>
      <w:bookmarkStart w:id="56" w:name="_Hlt74295099"/>
      <w:bookmarkStart w:id="57" w:name="_Hlt74017144"/>
      <w:bookmarkStart w:id="58" w:name="_Hlt74295270"/>
      <w:bookmarkStart w:id="59" w:name="_Hlt74295328"/>
      <w:bookmarkStart w:id="60" w:name="_Hlt73160972"/>
      <w:bookmarkStart w:id="61" w:name="_Toc73246907"/>
      <w:bookmarkStart w:id="62" w:name="_Toc73332612"/>
      <w:bookmarkStart w:id="63" w:name="_Toc73341755"/>
      <w:bookmarkStart w:id="64" w:name="_Toc73348100"/>
      <w:bookmarkStart w:id="65" w:name="_Toc73500380"/>
      <w:bookmarkStart w:id="66" w:name="_Toc73505722"/>
      <w:bookmarkStart w:id="67" w:name="_Toc73505790"/>
      <w:bookmarkStart w:id="68" w:name="_Toc73946889"/>
      <w:bookmarkStart w:id="69" w:name="_Toc73947939"/>
      <w:bookmarkStart w:id="70" w:name="_Toc74013977"/>
      <w:bookmarkStart w:id="71" w:name="_Toc74024323"/>
      <w:bookmarkStart w:id="72" w:name="_Toc74024549"/>
      <w:bookmarkStart w:id="73" w:name="_Toc74210118"/>
      <w:bookmarkStart w:id="74" w:name="_Toc74280730"/>
      <w:bookmarkStart w:id="75" w:name="_Toc74330978"/>
      <w:bookmarkStart w:id="76" w:name="_Toc74331297"/>
      <w:bookmarkStart w:id="77" w:name="_Toc74332393"/>
      <w:bookmarkStart w:id="78" w:name="_Toc74332885"/>
      <w:bookmarkStart w:id="79" w:name="_Toc74333098"/>
      <w:bookmarkStart w:id="80" w:name="_Toc74333316"/>
      <w:bookmarkStart w:id="81" w:name="_Toc74333491"/>
      <w:bookmarkStart w:id="82" w:name="_Toc74333521"/>
      <w:bookmarkStart w:id="83" w:name="_Toc74333550"/>
      <w:bookmarkStart w:id="84" w:name="_Toc74333593"/>
      <w:bookmarkStart w:id="85" w:name="_Toc74333748"/>
      <w:bookmarkStart w:id="86" w:name="_Toc81119544"/>
      <w:bookmarkStart w:id="87" w:name="_Toc81119662"/>
      <w:bookmarkStart w:id="88" w:name="_Toc81119804"/>
      <w:bookmarkStart w:id="89" w:name="_Toc81119857"/>
      <w:bookmarkStart w:id="90" w:name="_Toc81127214"/>
      <w:bookmarkStart w:id="91" w:name="_Toc84313899"/>
      <w:bookmarkStart w:id="92" w:name="_Toc84314270"/>
      <w:bookmarkStart w:id="93" w:name="_Toc84314412"/>
      <w:bookmarkStart w:id="94" w:name="_Toc85617565"/>
      <w:bookmarkStart w:id="95" w:name="_Toc87849921"/>
      <w:bookmarkStart w:id="96" w:name="_Toc87858717"/>
      <w:bookmarkStart w:id="97" w:name="_Toc89250865"/>
      <w:bookmarkStart w:id="98" w:name="_Toc100648275"/>
      <w:bookmarkEnd w:id="53"/>
      <w:bookmarkEnd w:id="54"/>
      <w:bookmarkEnd w:id="55"/>
      <w:bookmarkEnd w:id="56"/>
      <w:bookmarkEnd w:id="57"/>
      <w:bookmarkEnd w:id="58"/>
      <w:bookmarkEnd w:id="59"/>
      <w:bookmarkEnd w:id="60"/>
      <w:r w:rsidRPr="00A66F5F">
        <w:rPr>
          <w:rFonts w:ascii="仿宋" w:eastAsia="仿宋" w:hAnsi="仿宋" w:hint="eastAsia"/>
          <w:b/>
          <w:szCs w:val="30"/>
          <w:lang w:val="en-GB"/>
        </w:rPr>
        <w:t>账务查询、对账与信息服务</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E97181D" w14:textId="77777777" w:rsidR="00E27F04" w:rsidRDefault="00E27F04" w:rsidP="00E27F04">
      <w:pPr>
        <w:pStyle w:val="19"/>
        <w:numPr>
          <w:ilvl w:val="0"/>
          <w:numId w:val="10"/>
        </w:numPr>
        <w:tabs>
          <w:tab w:val="left" w:pos="1134"/>
        </w:tabs>
        <w:ind w:left="0" w:firstLineChars="236" w:firstLine="708"/>
        <w:rPr>
          <w:rFonts w:ascii="仿宋" w:eastAsia="仿宋" w:hAnsi="仿宋"/>
          <w:sz w:val="30"/>
          <w:szCs w:val="30"/>
          <w:lang w:val="en-GB"/>
        </w:rPr>
      </w:pPr>
    </w:p>
    <w:p w14:paraId="1584E7C1" w14:textId="097C0686" w:rsidR="00E27F04" w:rsidRPr="00A66F5F"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w:t>
      </w:r>
      <w:r>
        <w:rPr>
          <w:rFonts w:ascii="仿宋" w:eastAsia="仿宋" w:hAnsi="仿宋" w:hint="eastAsia"/>
          <w:b/>
          <w:sz w:val="30"/>
          <w:szCs w:val="30"/>
          <w:lang w:val="en-GB"/>
        </w:rPr>
        <w:t>四十</w:t>
      </w:r>
      <w:r w:rsidR="00AA2A51">
        <w:rPr>
          <w:rFonts w:ascii="仿宋" w:eastAsia="仿宋" w:hAnsi="仿宋" w:hint="eastAsia"/>
          <w:b/>
          <w:sz w:val="30"/>
          <w:szCs w:val="30"/>
          <w:lang w:val="en-GB"/>
        </w:rPr>
        <w:t>七</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A66F5F">
        <w:rPr>
          <w:rFonts w:ascii="仿宋" w:eastAsia="仿宋" w:hAnsi="仿宋" w:hint="eastAsia"/>
          <w:sz w:val="30"/>
          <w:szCs w:val="30"/>
          <w:lang w:val="en-GB"/>
        </w:rPr>
        <w:t>在营业时间内，结算成员可通过客户终端实时查询自身账务数据并进行打印、对账，包括成交指令明细及其状态、结算指令明细及其状态、过户通知书、结算失败通知、持有人账户对账单、资金结算专户对账单等。</w:t>
      </w:r>
    </w:p>
    <w:p w14:paraId="26BB9B13" w14:textId="77777777" w:rsidR="00E27F04" w:rsidRPr="00A66F5F" w:rsidRDefault="00E27F04" w:rsidP="00E27F04">
      <w:pPr>
        <w:pStyle w:val="a5"/>
        <w:spacing w:line="360" w:lineRule="auto"/>
        <w:ind w:firstLineChars="0" w:firstLine="0"/>
        <w:jc w:val="center"/>
        <w:rPr>
          <w:rFonts w:ascii="仿宋" w:eastAsia="仿宋" w:hAnsi="仿宋"/>
          <w:b/>
          <w:szCs w:val="30"/>
        </w:rPr>
      </w:pPr>
      <w:r>
        <w:rPr>
          <w:rFonts w:ascii="仿宋" w:eastAsia="仿宋" w:hAnsi="仿宋" w:hint="eastAsia"/>
          <w:b/>
          <w:szCs w:val="30"/>
        </w:rPr>
        <w:t xml:space="preserve">第八章  </w:t>
      </w:r>
      <w:r w:rsidRPr="00A66F5F">
        <w:rPr>
          <w:rFonts w:ascii="仿宋" w:eastAsia="仿宋" w:hAnsi="仿宋" w:hint="eastAsia"/>
          <w:b/>
          <w:szCs w:val="30"/>
        </w:rPr>
        <w:t>附则</w:t>
      </w:r>
    </w:p>
    <w:p w14:paraId="0638F814" w14:textId="64332F8F" w:rsidR="00E27F04" w:rsidRPr="00A66F5F"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w:t>
      </w:r>
      <w:r w:rsidR="00AA2A51">
        <w:rPr>
          <w:rFonts w:ascii="仿宋" w:eastAsia="仿宋" w:hAnsi="仿宋" w:hint="eastAsia"/>
          <w:b/>
          <w:sz w:val="30"/>
          <w:szCs w:val="30"/>
          <w:lang w:val="en-GB"/>
        </w:rPr>
        <w:t>四十八</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上海清算所</w:t>
      </w:r>
      <w:r w:rsidRPr="00A66F5F">
        <w:rPr>
          <w:rFonts w:ascii="仿宋" w:eastAsia="仿宋" w:hAnsi="仿宋" w:hint="eastAsia"/>
          <w:sz w:val="30"/>
          <w:szCs w:val="30"/>
          <w:lang w:val="en-GB"/>
        </w:rPr>
        <w:t>按照主管部门相关规定，对</w:t>
      </w:r>
      <w:r>
        <w:rPr>
          <w:rFonts w:ascii="仿宋" w:eastAsia="仿宋" w:hAnsi="仿宋" w:hint="eastAsia"/>
          <w:sz w:val="30"/>
          <w:szCs w:val="30"/>
          <w:lang w:val="en-GB"/>
        </w:rPr>
        <w:t>债券</w:t>
      </w:r>
      <w:r w:rsidRPr="00A66F5F">
        <w:rPr>
          <w:rFonts w:ascii="仿宋" w:eastAsia="仿宋" w:hAnsi="仿宋" w:hint="eastAsia"/>
          <w:sz w:val="30"/>
          <w:szCs w:val="30"/>
          <w:lang w:val="en-GB"/>
        </w:rPr>
        <w:t>交易的结算进行监测。</w:t>
      </w:r>
    </w:p>
    <w:p w14:paraId="5291D861" w14:textId="199AA90B" w:rsidR="00E27F04" w:rsidRPr="00A66F5F"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Pr="00871852">
        <w:rPr>
          <w:rFonts w:ascii="仿宋" w:eastAsia="仿宋" w:hAnsi="仿宋" w:hint="eastAsia"/>
          <w:b/>
          <w:sz w:val="30"/>
          <w:szCs w:val="30"/>
          <w:lang w:val="en-GB"/>
        </w:rPr>
        <w:t>第</w:t>
      </w:r>
      <w:r w:rsidR="00AA2A51">
        <w:rPr>
          <w:rFonts w:ascii="仿宋" w:eastAsia="仿宋" w:hAnsi="仿宋" w:hint="eastAsia"/>
          <w:b/>
          <w:sz w:val="30"/>
          <w:szCs w:val="30"/>
          <w:lang w:val="en-GB"/>
        </w:rPr>
        <w:t>四十九</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债券</w:t>
      </w:r>
      <w:r w:rsidRPr="00A66F5F">
        <w:rPr>
          <w:rFonts w:ascii="仿宋" w:eastAsia="仿宋" w:hAnsi="仿宋" w:hint="eastAsia"/>
          <w:sz w:val="30"/>
          <w:szCs w:val="30"/>
          <w:lang w:val="en-GB"/>
        </w:rPr>
        <w:t>结算业务的收费标准、收费方式等按照</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收费办法执行。</w:t>
      </w:r>
    </w:p>
    <w:p w14:paraId="4026D529" w14:textId="6FADE5EA" w:rsidR="00E27F04" w:rsidRPr="003B4B8A" w:rsidRDefault="00E27F04" w:rsidP="00E27F04">
      <w:pPr>
        <w:pStyle w:val="19"/>
        <w:tabs>
          <w:tab w:val="left" w:pos="1134"/>
        </w:tabs>
        <w:rPr>
          <w:rFonts w:ascii="仿宋" w:eastAsia="仿宋" w:hAnsi="仿宋"/>
          <w:sz w:val="30"/>
          <w:szCs w:val="30"/>
          <w:lang w:val="en-GB"/>
        </w:rPr>
      </w:pPr>
      <w:r>
        <w:rPr>
          <w:rFonts w:ascii="仿宋" w:eastAsia="仿宋" w:hAnsi="仿宋" w:hint="eastAsia"/>
          <w:sz w:val="30"/>
          <w:szCs w:val="30"/>
          <w:lang w:val="en-GB"/>
        </w:rPr>
        <w:t xml:space="preserve">    </w:t>
      </w:r>
      <w:r w:rsidR="00AA2A51" w:rsidRPr="00871852">
        <w:rPr>
          <w:rFonts w:ascii="仿宋" w:eastAsia="仿宋" w:hAnsi="仿宋" w:hint="eastAsia"/>
          <w:b/>
          <w:sz w:val="30"/>
          <w:szCs w:val="30"/>
          <w:lang w:val="en-GB"/>
        </w:rPr>
        <w:t>第</w:t>
      </w:r>
      <w:r w:rsidR="00AA2A51">
        <w:rPr>
          <w:rFonts w:ascii="仿宋" w:eastAsia="仿宋" w:hAnsi="仿宋" w:hint="eastAsia"/>
          <w:b/>
          <w:sz w:val="30"/>
          <w:szCs w:val="30"/>
          <w:lang w:val="en-GB"/>
        </w:rPr>
        <w:t>五十</w:t>
      </w:r>
      <w:r w:rsidRPr="00871852">
        <w:rPr>
          <w:rFonts w:ascii="仿宋" w:eastAsia="仿宋" w:hAnsi="仿宋" w:hint="eastAsia"/>
          <w:b/>
          <w:sz w:val="30"/>
          <w:szCs w:val="30"/>
          <w:lang w:val="en-GB"/>
        </w:rPr>
        <w:t>条</w:t>
      </w:r>
      <w:r>
        <w:rPr>
          <w:rFonts w:ascii="仿宋" w:eastAsia="仿宋" w:hAnsi="仿宋" w:hint="eastAsia"/>
          <w:sz w:val="30"/>
          <w:szCs w:val="30"/>
          <w:lang w:val="en-GB"/>
        </w:rPr>
        <w:t xml:space="preserve">  </w:t>
      </w:r>
      <w:r w:rsidRPr="00A66F5F">
        <w:rPr>
          <w:rFonts w:ascii="仿宋" w:eastAsia="仿宋" w:hAnsi="仿宋" w:hint="eastAsia"/>
          <w:sz w:val="30"/>
          <w:szCs w:val="30"/>
          <w:lang w:val="en-GB"/>
        </w:rPr>
        <w:t>本指南由</w:t>
      </w:r>
      <w:r>
        <w:rPr>
          <w:rFonts w:ascii="仿宋" w:eastAsia="仿宋" w:hAnsi="仿宋" w:hint="eastAsia"/>
          <w:sz w:val="30"/>
          <w:szCs w:val="30"/>
          <w:lang w:val="en-GB"/>
        </w:rPr>
        <w:t>上海清算所</w:t>
      </w:r>
      <w:r w:rsidRPr="00A66F5F">
        <w:rPr>
          <w:rFonts w:ascii="仿宋" w:eastAsia="仿宋" w:hAnsi="仿宋" w:hint="eastAsia"/>
          <w:sz w:val="30"/>
          <w:szCs w:val="30"/>
          <w:lang w:val="en-GB"/>
        </w:rPr>
        <w:t>负责制定、解释、修改，并自发布之日起实行。</w:t>
      </w:r>
    </w:p>
    <w:p w14:paraId="5943B0F4" w14:textId="7D5A2343" w:rsidR="003E6223" w:rsidRDefault="00E27F04" w:rsidP="00E27F04">
      <w:pPr>
        <w:spacing w:line="360" w:lineRule="auto"/>
        <w:ind w:firstLine="600"/>
        <w:rPr>
          <w:rFonts w:ascii="仿宋" w:eastAsia="仿宋" w:hAnsi="仿宋" w:cs="宋体"/>
          <w:kern w:val="0"/>
          <w:szCs w:val="30"/>
        </w:rPr>
      </w:pPr>
      <w:r w:rsidRPr="00A66F5F">
        <w:rPr>
          <w:rFonts w:ascii="仿宋" w:eastAsia="仿宋" w:hAnsi="仿宋" w:cs="宋体" w:hint="eastAsia"/>
          <w:kern w:val="0"/>
          <w:szCs w:val="30"/>
        </w:rPr>
        <w:t>附</w:t>
      </w:r>
      <w:r>
        <w:rPr>
          <w:rFonts w:ascii="仿宋" w:eastAsia="仿宋" w:hAnsi="仿宋" w:cs="宋体" w:hint="eastAsia"/>
          <w:kern w:val="0"/>
          <w:szCs w:val="30"/>
        </w:rPr>
        <w:t>件</w:t>
      </w:r>
      <w:r w:rsidRPr="00A66F5F">
        <w:rPr>
          <w:rFonts w:ascii="仿宋" w:eastAsia="仿宋" w:hAnsi="仿宋" w:cs="宋体" w:hint="eastAsia"/>
          <w:kern w:val="0"/>
          <w:szCs w:val="30"/>
        </w:rPr>
        <w:t>：</w:t>
      </w:r>
      <w:r w:rsidR="00AA2A51">
        <w:rPr>
          <w:rFonts w:ascii="仿宋" w:eastAsia="仿宋" w:hAnsi="仿宋" w:cs="宋体" w:hint="eastAsia"/>
          <w:kern w:val="0"/>
          <w:szCs w:val="30"/>
        </w:rPr>
        <w:t>1.</w:t>
      </w:r>
      <w:r>
        <w:rPr>
          <w:rFonts w:hint="eastAsia"/>
        </w:rPr>
        <w:t>债券</w:t>
      </w:r>
      <w:r w:rsidRPr="0004597E">
        <w:rPr>
          <w:rFonts w:ascii="仿宋" w:eastAsia="仿宋" w:hAnsi="仿宋" w:cs="宋体" w:hint="eastAsia"/>
          <w:kern w:val="0"/>
          <w:szCs w:val="30"/>
        </w:rPr>
        <w:t>交易结算失败备案表</w:t>
      </w:r>
    </w:p>
    <w:p w14:paraId="3445A637" w14:textId="0607B8DB" w:rsidR="00BC57CC" w:rsidRDefault="00AA2A51" w:rsidP="00A03C35">
      <w:pPr>
        <w:spacing w:line="360" w:lineRule="auto"/>
        <w:ind w:firstLineChars="500" w:firstLine="1500"/>
        <w:rPr>
          <w:rFonts w:ascii="仿宋" w:eastAsia="仿宋" w:hAnsi="仿宋" w:cs="宋体"/>
          <w:kern w:val="0"/>
          <w:szCs w:val="30"/>
        </w:rPr>
      </w:pPr>
      <w:r>
        <w:rPr>
          <w:rFonts w:ascii="仿宋" w:eastAsia="仿宋" w:hAnsi="仿宋" w:cs="宋体" w:hint="eastAsia"/>
          <w:kern w:val="0"/>
          <w:szCs w:val="30"/>
        </w:rPr>
        <w:t>2.</w:t>
      </w:r>
      <w:r w:rsidRPr="00AA2A51">
        <w:rPr>
          <w:rFonts w:ascii="仿宋" w:eastAsia="仿宋" w:hAnsi="仿宋" w:cs="宋体" w:hint="eastAsia"/>
          <w:kern w:val="0"/>
          <w:szCs w:val="30"/>
        </w:rPr>
        <w:t>到期结算确认功能开通申请表</w:t>
      </w:r>
    </w:p>
    <w:p w14:paraId="6F0662F8" w14:textId="77777777" w:rsidR="00BC57CC" w:rsidRDefault="00BC57CC" w:rsidP="00E27F04">
      <w:pPr>
        <w:spacing w:line="360" w:lineRule="auto"/>
        <w:ind w:firstLineChars="378" w:firstLine="1134"/>
        <w:rPr>
          <w:rFonts w:ascii="仿宋" w:eastAsia="仿宋" w:hAnsi="仿宋" w:cs="宋体"/>
          <w:kern w:val="0"/>
          <w:szCs w:val="30"/>
        </w:rPr>
      </w:pPr>
    </w:p>
    <w:p w14:paraId="630FBFE0" w14:textId="77777777" w:rsidR="00BC57CC" w:rsidRDefault="00BC57CC" w:rsidP="00E27F04">
      <w:pPr>
        <w:spacing w:line="360" w:lineRule="auto"/>
        <w:ind w:firstLineChars="378" w:firstLine="1134"/>
        <w:rPr>
          <w:rFonts w:ascii="仿宋" w:eastAsia="仿宋" w:hAnsi="仿宋" w:cs="宋体"/>
          <w:kern w:val="0"/>
          <w:szCs w:val="30"/>
        </w:rPr>
      </w:pPr>
    </w:p>
    <w:p w14:paraId="6E40D0E9" w14:textId="77777777" w:rsidR="00BC57CC" w:rsidRDefault="00BC57CC" w:rsidP="00E27F04">
      <w:pPr>
        <w:spacing w:line="360" w:lineRule="auto"/>
        <w:ind w:firstLineChars="378" w:firstLine="1134"/>
        <w:rPr>
          <w:rFonts w:ascii="仿宋" w:eastAsia="仿宋" w:hAnsi="仿宋" w:cs="宋体"/>
          <w:kern w:val="0"/>
          <w:szCs w:val="30"/>
        </w:rPr>
      </w:pPr>
    </w:p>
    <w:p w14:paraId="479B60FF" w14:textId="77777777" w:rsidR="00BC57CC" w:rsidRDefault="00BC57CC" w:rsidP="00E27F04">
      <w:pPr>
        <w:spacing w:line="360" w:lineRule="auto"/>
        <w:ind w:firstLineChars="378" w:firstLine="1134"/>
        <w:rPr>
          <w:rFonts w:ascii="仿宋" w:eastAsia="仿宋" w:hAnsi="仿宋" w:cs="宋体"/>
          <w:kern w:val="0"/>
          <w:szCs w:val="30"/>
        </w:rPr>
      </w:pPr>
    </w:p>
    <w:p w14:paraId="2EE4F546" w14:textId="77777777" w:rsidR="00BC57CC" w:rsidRDefault="00BC57CC" w:rsidP="00E27F04">
      <w:pPr>
        <w:spacing w:line="360" w:lineRule="auto"/>
        <w:ind w:firstLineChars="378" w:firstLine="1134"/>
        <w:rPr>
          <w:rFonts w:ascii="仿宋" w:eastAsia="仿宋" w:hAnsi="仿宋" w:cs="宋体"/>
          <w:kern w:val="0"/>
          <w:szCs w:val="30"/>
        </w:rPr>
      </w:pPr>
    </w:p>
    <w:p w14:paraId="20A241B8" w14:textId="77777777" w:rsidR="00BC57CC" w:rsidRDefault="00BC57CC" w:rsidP="00E27F04">
      <w:pPr>
        <w:spacing w:line="360" w:lineRule="auto"/>
        <w:ind w:firstLineChars="378" w:firstLine="1134"/>
        <w:rPr>
          <w:rFonts w:ascii="仿宋" w:eastAsia="仿宋" w:hAnsi="仿宋" w:cs="宋体"/>
          <w:kern w:val="0"/>
          <w:szCs w:val="30"/>
        </w:rPr>
      </w:pPr>
    </w:p>
    <w:p w14:paraId="0BBFE7AB" w14:textId="77777777" w:rsidR="00BC57CC" w:rsidRDefault="00BC57CC" w:rsidP="00E27F04">
      <w:pPr>
        <w:spacing w:line="360" w:lineRule="auto"/>
        <w:ind w:firstLineChars="378" w:firstLine="1134"/>
        <w:rPr>
          <w:rFonts w:ascii="仿宋" w:eastAsia="仿宋" w:hAnsi="仿宋" w:cs="宋体"/>
          <w:kern w:val="0"/>
          <w:szCs w:val="30"/>
        </w:rPr>
      </w:pPr>
    </w:p>
    <w:p w14:paraId="5C274AF5" w14:textId="77777777" w:rsidR="00BC57CC" w:rsidRDefault="00BC57CC" w:rsidP="00E27F04">
      <w:pPr>
        <w:spacing w:line="360" w:lineRule="auto"/>
        <w:ind w:firstLineChars="378" w:firstLine="1134"/>
        <w:rPr>
          <w:rFonts w:ascii="仿宋" w:eastAsia="仿宋" w:hAnsi="仿宋" w:cs="宋体"/>
          <w:kern w:val="0"/>
          <w:szCs w:val="30"/>
        </w:rPr>
      </w:pPr>
    </w:p>
    <w:p w14:paraId="201DA118" w14:textId="77777777" w:rsidR="00182EA8" w:rsidRDefault="00182EA8" w:rsidP="00E27F04">
      <w:pPr>
        <w:spacing w:line="360" w:lineRule="auto"/>
        <w:ind w:firstLineChars="378" w:firstLine="1134"/>
        <w:rPr>
          <w:rFonts w:ascii="仿宋" w:eastAsia="仿宋" w:hAnsi="仿宋" w:cs="宋体"/>
          <w:kern w:val="0"/>
          <w:szCs w:val="30"/>
        </w:rPr>
      </w:pPr>
    </w:p>
    <w:p w14:paraId="6A738FEA" w14:textId="77777777" w:rsidR="00BC57CC" w:rsidRDefault="00BC57CC" w:rsidP="00E27F04">
      <w:pPr>
        <w:spacing w:line="360" w:lineRule="auto"/>
        <w:ind w:firstLineChars="378" w:firstLine="1134"/>
        <w:rPr>
          <w:rFonts w:ascii="仿宋" w:eastAsia="仿宋" w:hAnsi="仿宋" w:cs="宋体"/>
          <w:kern w:val="0"/>
          <w:szCs w:val="30"/>
        </w:rPr>
      </w:pPr>
    </w:p>
    <w:p w14:paraId="03A4AAF9" w14:textId="77777777" w:rsidR="00CC271C" w:rsidRDefault="00CC271C" w:rsidP="00E27F04">
      <w:pPr>
        <w:spacing w:line="360" w:lineRule="auto"/>
        <w:ind w:firstLineChars="378" w:firstLine="1134"/>
        <w:rPr>
          <w:rFonts w:ascii="仿宋" w:eastAsia="仿宋" w:hAnsi="仿宋" w:cs="宋体"/>
          <w:kern w:val="0"/>
          <w:szCs w:val="30"/>
        </w:rPr>
      </w:pPr>
    </w:p>
    <w:p w14:paraId="3023AE0C" w14:textId="719F0690" w:rsidR="00E27F04" w:rsidRDefault="00E27F04" w:rsidP="00E27F04">
      <w:pPr>
        <w:pStyle w:val="19"/>
        <w:tabs>
          <w:tab w:val="num" w:pos="1440"/>
          <w:tab w:val="left" w:pos="2340"/>
        </w:tabs>
        <w:ind w:rightChars="-93" w:right="-279"/>
        <w:rPr>
          <w:rFonts w:ascii="仿宋" w:eastAsia="仿宋" w:hAnsi="仿宋"/>
          <w:color w:val="000000"/>
          <w:szCs w:val="30"/>
        </w:rPr>
      </w:pPr>
      <w:r w:rsidRPr="00A66F5F">
        <w:rPr>
          <w:rFonts w:ascii="仿宋" w:eastAsia="仿宋" w:hAnsi="仿宋" w:hint="eastAsia"/>
          <w:color w:val="000000"/>
          <w:szCs w:val="30"/>
        </w:rPr>
        <w:t>附</w:t>
      </w:r>
      <w:r w:rsidR="00B94784">
        <w:rPr>
          <w:rFonts w:ascii="仿宋" w:eastAsia="仿宋" w:hAnsi="仿宋" w:hint="eastAsia"/>
          <w:color w:val="000000"/>
          <w:szCs w:val="30"/>
        </w:rPr>
        <w:t>件</w:t>
      </w:r>
      <w:r w:rsidR="00BC57CC">
        <w:rPr>
          <w:rFonts w:ascii="仿宋" w:eastAsia="仿宋" w:hAnsi="仿宋" w:hint="eastAsia"/>
          <w:color w:val="000000"/>
          <w:szCs w:val="30"/>
        </w:rPr>
        <w:t>1</w:t>
      </w:r>
    </w:p>
    <w:p w14:paraId="63D8C891" w14:textId="77777777" w:rsidR="00E27F04" w:rsidRDefault="00E27F04" w:rsidP="00E27F04">
      <w:pPr>
        <w:widowControl/>
        <w:jc w:val="left"/>
        <w:rPr>
          <w:rFonts w:ascii="仿宋" w:eastAsia="仿宋" w:hAnsi="仿宋"/>
          <w:sz w:val="24"/>
        </w:rPr>
      </w:pPr>
      <w:r w:rsidRPr="00E71A13">
        <w:rPr>
          <w:rFonts w:ascii="仿宋" w:eastAsia="仿宋" w:hAnsi="仿宋" w:hint="eastAsia"/>
          <w:szCs w:val="30"/>
        </w:rPr>
        <w:t xml:space="preserve">   </w:t>
      </w:r>
      <w:r>
        <w:rPr>
          <w:rFonts w:ascii="仿宋" w:eastAsia="仿宋" w:hAnsi="仿宋" w:hint="eastAsia"/>
          <w:sz w:val="24"/>
        </w:rPr>
        <w:t xml:space="preserve"> </w:t>
      </w:r>
    </w:p>
    <w:p w14:paraId="0E934416" w14:textId="77777777" w:rsidR="00E27F04" w:rsidRPr="00A17BF6" w:rsidRDefault="00E27F04" w:rsidP="00E27F04">
      <w:pPr>
        <w:spacing w:line="520" w:lineRule="exact"/>
        <w:jc w:val="left"/>
        <w:rPr>
          <w:rFonts w:ascii="黑体" w:eastAsia="黑体" w:hAnsi="黑体"/>
          <w:sz w:val="36"/>
          <w:szCs w:val="36"/>
        </w:rPr>
      </w:pPr>
      <w:r>
        <w:rPr>
          <w:rFonts w:ascii="仿宋" w:eastAsia="仿宋" w:hAnsi="仿宋" w:hint="eastAsia"/>
          <w:sz w:val="24"/>
        </w:rPr>
        <w:t xml:space="preserve">              </w:t>
      </w:r>
      <w:r w:rsidRPr="00A17BF6">
        <w:rPr>
          <w:rFonts w:ascii="黑体" w:eastAsia="黑体" w:hAnsi="黑体" w:hint="eastAsia"/>
          <w:sz w:val="36"/>
          <w:szCs w:val="36"/>
        </w:rPr>
        <w:t>银行间市场清算所股份有限公司</w:t>
      </w:r>
    </w:p>
    <w:p w14:paraId="42A7B890" w14:textId="77777777" w:rsidR="00E27F04" w:rsidRDefault="00E27F04" w:rsidP="00E27F04">
      <w:pPr>
        <w:spacing w:line="520" w:lineRule="exact"/>
        <w:jc w:val="center"/>
        <w:rPr>
          <w:rFonts w:ascii="黑体" w:eastAsia="黑体" w:hAnsi="黑体"/>
          <w:sz w:val="36"/>
          <w:szCs w:val="36"/>
        </w:rPr>
      </w:pPr>
      <w:r w:rsidRPr="00A17BF6">
        <w:rPr>
          <w:rFonts w:ascii="黑体" w:eastAsia="黑体" w:hAnsi="黑体" w:hint="eastAsia"/>
          <w:sz w:val="36"/>
          <w:szCs w:val="36"/>
        </w:rPr>
        <w:t>债券交易结算失败备案表</w:t>
      </w:r>
    </w:p>
    <w:p w14:paraId="37604B79" w14:textId="77777777" w:rsidR="00E27F04" w:rsidRDefault="00E27F04" w:rsidP="00E27F04">
      <w:pPr>
        <w:spacing w:line="520" w:lineRule="exact"/>
        <w:ind w:rightChars="-297" w:right="-891"/>
        <w:jc w:val="right"/>
        <w:rPr>
          <w:rFonts w:ascii="仿宋" w:eastAsia="仿宋" w:hAnsi="仿宋"/>
          <w:sz w:val="24"/>
        </w:rPr>
      </w:pPr>
      <w:r>
        <w:rPr>
          <w:rFonts w:ascii="仿宋" w:eastAsia="仿宋" w:hAnsi="仿宋" w:hint="eastAsia"/>
          <w:sz w:val="24"/>
        </w:rPr>
        <w:t xml:space="preserve">           </w:t>
      </w:r>
    </w:p>
    <w:p w14:paraId="043C2EA9" w14:textId="77777777" w:rsidR="00E27F04" w:rsidRPr="009255DB" w:rsidRDefault="00E27F04" w:rsidP="00E27F04">
      <w:pPr>
        <w:spacing w:line="520" w:lineRule="exact"/>
        <w:ind w:rightChars="-93" w:right="-279"/>
        <w:jc w:val="right"/>
        <w:rPr>
          <w:rFonts w:ascii="仿宋" w:eastAsia="仿宋" w:hAnsi="仿宋"/>
          <w:sz w:val="24"/>
        </w:rPr>
      </w:pPr>
      <w:r>
        <w:rPr>
          <w:rFonts w:ascii="仿宋" w:eastAsia="仿宋" w:hAnsi="仿宋" w:hint="eastAsia"/>
          <w:sz w:val="24"/>
        </w:rPr>
        <w:t>填表日期</w:t>
      </w:r>
      <w:r w:rsidRPr="009255DB">
        <w:rPr>
          <w:rFonts w:ascii="仿宋" w:eastAsia="仿宋" w:hAnsi="仿宋" w:hint="eastAsia"/>
          <w:sz w:val="24"/>
        </w:rPr>
        <w:t xml:space="preserve">: </w:t>
      </w:r>
      <w:r>
        <w:rPr>
          <w:rFonts w:ascii="仿宋" w:eastAsia="仿宋" w:hAnsi="仿宋" w:hint="eastAsia"/>
          <w:sz w:val="24"/>
        </w:rPr>
        <w:t xml:space="preserve">  </w:t>
      </w:r>
      <w:r w:rsidRPr="009255DB">
        <w:rPr>
          <w:rFonts w:ascii="仿宋" w:eastAsia="仿宋" w:hAnsi="仿宋" w:hint="eastAsia"/>
          <w:sz w:val="24"/>
        </w:rPr>
        <w:t>年   月   日</w:t>
      </w:r>
    </w:p>
    <w:tbl>
      <w:tblPr>
        <w:tblW w:w="9139" w:type="dxa"/>
        <w:jc w:val="center"/>
        <w:tblLook w:val="04A0" w:firstRow="1" w:lastRow="0" w:firstColumn="1" w:lastColumn="0" w:noHBand="0" w:noVBand="1"/>
      </w:tblPr>
      <w:tblGrid>
        <w:gridCol w:w="2830"/>
        <w:gridCol w:w="2410"/>
        <w:gridCol w:w="1701"/>
        <w:gridCol w:w="2198"/>
      </w:tblGrid>
      <w:tr w:rsidR="00E27F04" w:rsidRPr="009C770C" w14:paraId="763DDD05" w14:textId="77777777" w:rsidTr="00C04828">
        <w:trPr>
          <w:trHeight w:val="514"/>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CABC" w14:textId="77777777" w:rsidR="00E27F04" w:rsidRPr="004D6565" w:rsidRDefault="00E27F04" w:rsidP="00F46745">
            <w:pPr>
              <w:widowControl/>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卖方</w:t>
            </w:r>
            <w:r>
              <w:rPr>
                <w:rFonts w:ascii="仿宋" w:eastAsia="仿宋" w:hAnsi="仿宋" w:cs="宋体" w:hint="eastAsia"/>
                <w:color w:val="000000"/>
                <w:kern w:val="0"/>
                <w:sz w:val="24"/>
              </w:rPr>
              <w:t>/正回购</w:t>
            </w:r>
            <w:r>
              <w:rPr>
                <w:rFonts w:ascii="仿宋" w:eastAsia="仿宋" w:hAnsi="仿宋" w:cs="宋体"/>
                <w:color w:val="000000"/>
                <w:kern w:val="0"/>
                <w:sz w:val="24"/>
              </w:rPr>
              <w:t>方</w:t>
            </w:r>
            <w:r w:rsidRPr="004D6565">
              <w:rPr>
                <w:rFonts w:ascii="仿宋" w:eastAsia="仿宋" w:hAnsi="仿宋" w:cs="宋体" w:hint="eastAsia"/>
                <w:color w:val="000000"/>
                <w:kern w:val="0"/>
                <w:sz w:val="24"/>
              </w:rPr>
              <w:t>账户名称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50C2"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00BC" w14:textId="77777777" w:rsidR="00E27F04" w:rsidRPr="004D6565" w:rsidRDefault="003778AE" w:rsidP="00F46745">
            <w:pPr>
              <w:widowControl/>
              <w:spacing w:line="520" w:lineRule="exact"/>
              <w:ind w:leftChars="-51" w:left="-152" w:hanging="1"/>
              <w:jc w:val="center"/>
              <w:rPr>
                <w:rFonts w:ascii="仿宋" w:eastAsia="仿宋" w:hAnsi="仿宋" w:cs="宋体"/>
                <w:color w:val="000000"/>
                <w:kern w:val="0"/>
                <w:sz w:val="24"/>
              </w:rPr>
            </w:pPr>
            <w:r>
              <w:rPr>
                <w:rFonts w:ascii="仿宋" w:eastAsia="仿宋" w:hAnsi="仿宋" w:cs="宋体" w:hint="eastAsia"/>
                <w:color w:val="000000"/>
                <w:kern w:val="0"/>
                <w:sz w:val="24"/>
              </w:rPr>
              <w:t>持有人</w:t>
            </w:r>
            <w:r w:rsidR="00E27F04">
              <w:rPr>
                <w:rFonts w:ascii="仿宋" w:eastAsia="仿宋" w:hAnsi="仿宋" w:cs="宋体" w:hint="eastAsia"/>
                <w:color w:val="000000"/>
                <w:kern w:val="0"/>
                <w:sz w:val="24"/>
              </w:rPr>
              <w:t>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1977" w14:textId="77777777" w:rsidR="00E27F04" w:rsidRPr="004D6565" w:rsidRDefault="00E27F04" w:rsidP="00F46745">
            <w:pPr>
              <w:widowControl/>
              <w:spacing w:line="520" w:lineRule="exact"/>
              <w:ind w:leftChars="-51" w:left="-152" w:rightChars="-51" w:right="-153" w:hanging="1"/>
              <w:jc w:val="center"/>
              <w:rPr>
                <w:rFonts w:ascii="仿宋" w:eastAsia="仿宋" w:hAnsi="仿宋" w:cs="宋体"/>
                <w:color w:val="000000"/>
                <w:kern w:val="0"/>
                <w:sz w:val="24"/>
              </w:rPr>
            </w:pPr>
          </w:p>
        </w:tc>
      </w:tr>
      <w:tr w:rsidR="00E27F04" w:rsidRPr="009C770C" w14:paraId="371509B8" w14:textId="77777777" w:rsidTr="00C04828">
        <w:trPr>
          <w:trHeight w:val="422"/>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ED25" w14:textId="77777777" w:rsidR="00E27F04" w:rsidRPr="004D6565" w:rsidRDefault="00E27F04" w:rsidP="00F46745">
            <w:pPr>
              <w:widowControl/>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买方</w:t>
            </w:r>
            <w:r>
              <w:rPr>
                <w:rFonts w:ascii="仿宋" w:eastAsia="仿宋" w:hAnsi="仿宋" w:cs="宋体" w:hint="eastAsia"/>
                <w:color w:val="000000"/>
                <w:kern w:val="0"/>
                <w:sz w:val="24"/>
              </w:rPr>
              <w:t>/逆回购</w:t>
            </w:r>
            <w:r>
              <w:rPr>
                <w:rFonts w:ascii="仿宋" w:eastAsia="仿宋" w:hAnsi="仿宋" w:cs="宋体"/>
                <w:color w:val="000000"/>
                <w:kern w:val="0"/>
                <w:sz w:val="24"/>
              </w:rPr>
              <w:t>方</w:t>
            </w:r>
            <w:r w:rsidRPr="004D6565">
              <w:rPr>
                <w:rFonts w:ascii="仿宋" w:eastAsia="仿宋" w:hAnsi="仿宋" w:cs="宋体" w:hint="eastAsia"/>
                <w:color w:val="000000"/>
                <w:kern w:val="0"/>
                <w:sz w:val="24"/>
              </w:rPr>
              <w:t>账户</w:t>
            </w:r>
            <w:r w:rsidRPr="004D6565">
              <w:rPr>
                <w:rFonts w:ascii="仿宋" w:eastAsia="仿宋" w:hAnsi="仿宋" w:cs="宋体"/>
                <w:color w:val="000000"/>
                <w:kern w:val="0"/>
                <w:sz w:val="24"/>
              </w:rPr>
              <w:t>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A86AC" w14:textId="77777777" w:rsidR="00E27F04" w:rsidRPr="00C04828"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5358" w14:textId="77777777" w:rsidR="00E27F04" w:rsidRPr="004D6565" w:rsidRDefault="003778AE" w:rsidP="00F46745">
            <w:pPr>
              <w:widowControl/>
              <w:spacing w:line="520" w:lineRule="exact"/>
              <w:ind w:leftChars="-51" w:left="-152" w:hanging="1"/>
              <w:jc w:val="center"/>
              <w:rPr>
                <w:rFonts w:ascii="仿宋" w:eastAsia="仿宋" w:hAnsi="仿宋" w:cs="宋体"/>
                <w:color w:val="000000"/>
                <w:kern w:val="0"/>
                <w:sz w:val="24"/>
              </w:rPr>
            </w:pPr>
            <w:r>
              <w:rPr>
                <w:rFonts w:ascii="仿宋" w:eastAsia="仿宋" w:hAnsi="仿宋" w:cs="宋体" w:hint="eastAsia"/>
                <w:color w:val="000000"/>
                <w:kern w:val="0"/>
                <w:sz w:val="24"/>
              </w:rPr>
              <w:t>持有人</w:t>
            </w:r>
            <w:r w:rsidR="00E27F04">
              <w:rPr>
                <w:rFonts w:ascii="仿宋" w:eastAsia="仿宋" w:hAnsi="仿宋" w:cs="宋体" w:hint="eastAsia"/>
                <w:color w:val="000000"/>
                <w:kern w:val="0"/>
                <w:sz w:val="24"/>
              </w:rPr>
              <w:t>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2F29" w14:textId="77777777" w:rsidR="00E27F04" w:rsidRPr="004D6565" w:rsidRDefault="00E27F04" w:rsidP="00F46745">
            <w:pPr>
              <w:spacing w:line="520" w:lineRule="exact"/>
              <w:jc w:val="center"/>
              <w:rPr>
                <w:rFonts w:ascii="仿宋" w:eastAsia="仿宋" w:hAnsi="仿宋" w:cs="宋体"/>
                <w:color w:val="000000"/>
                <w:kern w:val="0"/>
                <w:sz w:val="24"/>
              </w:rPr>
            </w:pPr>
          </w:p>
        </w:tc>
      </w:tr>
      <w:tr w:rsidR="00E27F04" w:rsidRPr="009C770C" w14:paraId="5BF05902" w14:textId="77777777" w:rsidTr="00C04828">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98CF" w14:textId="77777777" w:rsidR="00E27F04" w:rsidRPr="006F4EB4" w:rsidDel="009B6760" w:rsidRDefault="00E27F04" w:rsidP="00F46745">
            <w:pPr>
              <w:widowControl/>
              <w:spacing w:line="520" w:lineRule="exact"/>
              <w:jc w:val="center"/>
              <w:rPr>
                <w:rFonts w:ascii="仿宋" w:eastAsia="仿宋" w:hAnsi="仿宋" w:cs="宋体"/>
                <w:color w:val="000000"/>
                <w:kern w:val="0"/>
                <w:sz w:val="24"/>
              </w:rPr>
            </w:pPr>
            <w:r>
              <w:rPr>
                <w:rFonts w:ascii="仿宋" w:eastAsia="仿宋" w:hAnsi="仿宋" w:cs="宋体" w:hint="eastAsia"/>
                <w:color w:val="000000"/>
                <w:kern w:val="0"/>
                <w:sz w:val="24"/>
              </w:rPr>
              <w:t>成交指令</w:t>
            </w:r>
            <w:r>
              <w:rPr>
                <w:rFonts w:ascii="仿宋" w:eastAsia="仿宋" w:hAnsi="仿宋" w:cs="宋体"/>
                <w:color w:val="000000"/>
                <w:kern w:val="0"/>
                <w:sz w:val="24"/>
              </w:rPr>
              <w:t>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4D032E" w14:textId="77777777" w:rsidR="00E27F04" w:rsidRPr="006F4EB4"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7FEE93" w14:textId="77777777" w:rsidR="00E27F04" w:rsidRPr="006F4EB4" w:rsidRDefault="00E27F04" w:rsidP="00F46745">
            <w:pPr>
              <w:widowControl/>
              <w:spacing w:line="52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结算指令</w:t>
            </w:r>
            <w:r>
              <w:rPr>
                <w:rFonts w:ascii="仿宋" w:eastAsia="仿宋" w:hAnsi="仿宋" w:cs="宋体"/>
                <w:color w:val="000000"/>
                <w:kern w:val="0"/>
                <w:sz w:val="24"/>
              </w:rPr>
              <w:t>编号</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02F068C7"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r>
      <w:tr w:rsidR="00E27F04" w:rsidRPr="009C770C" w14:paraId="26291F29" w14:textId="77777777" w:rsidTr="00F46745">
        <w:trPr>
          <w:trHeight w:val="1707"/>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E937CD8" w14:textId="77777777" w:rsidR="00E27F04" w:rsidRPr="006F4EB4" w:rsidRDefault="00E27F04" w:rsidP="00F46745">
            <w:pPr>
              <w:widowControl/>
              <w:spacing w:line="520" w:lineRule="exact"/>
              <w:jc w:val="left"/>
              <w:rPr>
                <w:rFonts w:ascii="仿宋" w:eastAsia="仿宋" w:hAnsi="仿宋" w:cs="宋体"/>
                <w:color w:val="000000"/>
                <w:kern w:val="0"/>
                <w:sz w:val="24"/>
              </w:rPr>
            </w:pPr>
            <w:r w:rsidRPr="004D6565">
              <w:rPr>
                <w:rFonts w:ascii="仿宋" w:eastAsia="仿宋" w:hAnsi="仿宋" w:cs="宋体" w:hint="eastAsia"/>
                <w:color w:val="000000"/>
                <w:kern w:val="0"/>
                <w:sz w:val="24"/>
              </w:rPr>
              <w:t>债券交易结算失败理由说明：</w:t>
            </w:r>
          </w:p>
          <w:p w14:paraId="6B293026" w14:textId="77777777" w:rsidR="00E27F04" w:rsidRPr="004D6565" w:rsidRDefault="00E27F04" w:rsidP="00F46745">
            <w:pPr>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 xml:space="preserve">　</w:t>
            </w:r>
          </w:p>
        </w:tc>
      </w:tr>
      <w:tr w:rsidR="00E27F04" w:rsidRPr="009C770C" w14:paraId="4824F7D3" w14:textId="77777777" w:rsidTr="00F46745">
        <w:trPr>
          <w:trHeight w:val="1759"/>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29D3D64" w14:textId="77777777" w:rsidR="00E27F04" w:rsidRPr="006F4EB4" w:rsidRDefault="00E27F04" w:rsidP="00F46745">
            <w:pPr>
              <w:widowControl/>
              <w:spacing w:line="520" w:lineRule="exact"/>
              <w:jc w:val="left"/>
              <w:rPr>
                <w:rFonts w:ascii="仿宋" w:eastAsia="仿宋" w:hAnsi="仿宋" w:cs="宋体"/>
                <w:color w:val="000000"/>
                <w:kern w:val="0"/>
                <w:sz w:val="24"/>
              </w:rPr>
            </w:pPr>
            <w:r w:rsidRPr="004D6565">
              <w:rPr>
                <w:rFonts w:ascii="仿宋" w:eastAsia="仿宋" w:hAnsi="仿宋" w:cs="宋体" w:hint="eastAsia"/>
                <w:color w:val="000000"/>
                <w:kern w:val="0"/>
                <w:sz w:val="24"/>
              </w:rPr>
              <w:t>债券交易结算失败后续处理方式说明：</w:t>
            </w:r>
          </w:p>
          <w:p w14:paraId="3548E278" w14:textId="77777777" w:rsidR="00E27F04" w:rsidRPr="004D6565" w:rsidRDefault="00E27F04" w:rsidP="00F46745">
            <w:pPr>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 xml:space="preserve">　</w:t>
            </w:r>
          </w:p>
        </w:tc>
      </w:tr>
      <w:tr w:rsidR="00E27F04" w:rsidRPr="009C770C" w14:paraId="60926849" w14:textId="77777777" w:rsidTr="00F46745">
        <w:trPr>
          <w:trHeight w:val="1305"/>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443883" w14:textId="77777777" w:rsidR="00E27F04" w:rsidRDefault="00E27F04" w:rsidP="00F46745">
            <w:pPr>
              <w:widowControl/>
              <w:spacing w:line="520" w:lineRule="exact"/>
              <w:rPr>
                <w:rFonts w:ascii="仿宋" w:eastAsia="仿宋" w:hAnsi="仿宋" w:cs="宋体"/>
                <w:color w:val="000000"/>
                <w:kern w:val="0"/>
                <w:sz w:val="24"/>
              </w:rPr>
            </w:pPr>
            <w:r>
              <w:rPr>
                <w:rFonts w:ascii="仿宋" w:eastAsia="仿宋" w:hAnsi="仿宋" w:cs="宋体" w:hint="eastAsia"/>
                <w:color w:val="000000"/>
                <w:kern w:val="0"/>
                <w:sz w:val="24"/>
              </w:rPr>
              <w:t>结算</w:t>
            </w:r>
            <w:r>
              <w:rPr>
                <w:rFonts w:ascii="仿宋" w:eastAsia="仿宋" w:hAnsi="仿宋" w:cs="宋体"/>
                <w:color w:val="000000"/>
                <w:kern w:val="0"/>
                <w:sz w:val="24"/>
              </w:rPr>
              <w:t>双方联系人、联系电话：</w:t>
            </w:r>
          </w:p>
          <w:p w14:paraId="4D38D1C8" w14:textId="77777777" w:rsidR="00E27F04" w:rsidRDefault="00E27F04" w:rsidP="00F46745">
            <w:pPr>
              <w:widowControl/>
              <w:spacing w:line="520" w:lineRule="exact"/>
              <w:rPr>
                <w:rFonts w:ascii="仿宋" w:eastAsia="仿宋" w:hAnsi="仿宋" w:cs="宋体"/>
                <w:color w:val="000000"/>
                <w:kern w:val="0"/>
                <w:sz w:val="24"/>
              </w:rPr>
            </w:pPr>
          </w:p>
          <w:p w14:paraId="17D4B77B" w14:textId="77777777" w:rsidR="00E27F04" w:rsidRPr="006F4EB4" w:rsidRDefault="00E27F04" w:rsidP="00F46745">
            <w:pPr>
              <w:widowControl/>
              <w:spacing w:line="520" w:lineRule="exact"/>
              <w:rPr>
                <w:rFonts w:ascii="仿宋" w:eastAsia="仿宋" w:hAnsi="仿宋" w:cs="宋体"/>
                <w:color w:val="000000"/>
                <w:kern w:val="0"/>
                <w:sz w:val="24"/>
              </w:rPr>
            </w:pPr>
          </w:p>
          <w:p w14:paraId="568FAAA5"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r>
      <w:tr w:rsidR="00E27F04" w:rsidRPr="009C770C" w14:paraId="2C6EDB71" w14:textId="77777777" w:rsidTr="00F46745">
        <w:trPr>
          <w:trHeight w:val="2066"/>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B7AB62" w14:textId="77777777" w:rsidR="00E27F04" w:rsidRDefault="00E27F04" w:rsidP="00F46745">
            <w:pPr>
              <w:widowControl/>
              <w:spacing w:line="520" w:lineRule="exact"/>
              <w:rPr>
                <w:rFonts w:ascii="仿宋" w:eastAsia="仿宋" w:hAnsi="仿宋" w:cs="宋体"/>
                <w:color w:val="000000"/>
                <w:kern w:val="0"/>
                <w:sz w:val="24"/>
              </w:rPr>
            </w:pPr>
            <w:r>
              <w:rPr>
                <w:rFonts w:ascii="仿宋" w:eastAsia="仿宋" w:hAnsi="仿宋" w:cs="宋体" w:hint="eastAsia"/>
                <w:color w:val="000000"/>
                <w:kern w:val="0"/>
                <w:sz w:val="24"/>
              </w:rPr>
              <w:t>结算</w:t>
            </w:r>
            <w:r>
              <w:rPr>
                <w:rFonts w:ascii="仿宋" w:eastAsia="仿宋" w:hAnsi="仿宋" w:cs="宋体"/>
                <w:color w:val="000000"/>
                <w:kern w:val="0"/>
                <w:sz w:val="24"/>
              </w:rPr>
              <w:t>双方</w:t>
            </w:r>
            <w:r>
              <w:rPr>
                <w:rFonts w:ascii="仿宋" w:eastAsia="仿宋" w:hAnsi="仿宋" w:cs="宋体" w:hint="eastAsia"/>
                <w:color w:val="000000"/>
                <w:kern w:val="0"/>
                <w:sz w:val="24"/>
              </w:rPr>
              <w:t>业务</w:t>
            </w:r>
            <w:r>
              <w:rPr>
                <w:rFonts w:ascii="仿宋" w:eastAsia="仿宋" w:hAnsi="仿宋" w:cs="宋体"/>
                <w:color w:val="000000"/>
                <w:kern w:val="0"/>
                <w:sz w:val="24"/>
              </w:rPr>
              <w:t>公章：</w:t>
            </w:r>
          </w:p>
          <w:p w14:paraId="0036B9E7" w14:textId="77777777" w:rsidR="00E27F04" w:rsidRDefault="00E27F04" w:rsidP="00F46745">
            <w:pPr>
              <w:widowControl/>
              <w:spacing w:line="520" w:lineRule="exact"/>
              <w:rPr>
                <w:rFonts w:ascii="仿宋" w:eastAsia="仿宋" w:hAnsi="仿宋" w:cs="宋体"/>
                <w:color w:val="000000"/>
                <w:kern w:val="0"/>
                <w:sz w:val="24"/>
              </w:rPr>
            </w:pPr>
          </w:p>
          <w:p w14:paraId="4E868A97" w14:textId="77777777" w:rsidR="00E27F04" w:rsidRDefault="00E27F04" w:rsidP="00F46745">
            <w:pPr>
              <w:widowControl/>
              <w:spacing w:line="520" w:lineRule="exact"/>
              <w:rPr>
                <w:rFonts w:ascii="仿宋" w:eastAsia="仿宋" w:hAnsi="仿宋" w:cs="宋体"/>
                <w:color w:val="000000"/>
                <w:kern w:val="0"/>
                <w:sz w:val="24"/>
              </w:rPr>
            </w:pPr>
          </w:p>
          <w:p w14:paraId="1A7F9B20" w14:textId="77777777" w:rsidR="00E27F04" w:rsidRPr="006F4EB4" w:rsidDel="009B6760" w:rsidRDefault="00E27F04" w:rsidP="00F46745">
            <w:pPr>
              <w:widowControl/>
              <w:spacing w:line="520" w:lineRule="exact"/>
              <w:rPr>
                <w:rFonts w:ascii="仿宋" w:eastAsia="仿宋" w:hAnsi="仿宋" w:cs="宋体"/>
                <w:color w:val="000000"/>
                <w:kern w:val="0"/>
                <w:sz w:val="24"/>
              </w:rPr>
            </w:pPr>
          </w:p>
        </w:tc>
      </w:tr>
    </w:tbl>
    <w:p w14:paraId="33E53619" w14:textId="77777777" w:rsidR="00E27F04" w:rsidRDefault="00E27F04" w:rsidP="00E27F04">
      <w:pPr>
        <w:spacing w:line="520" w:lineRule="exact"/>
        <w:ind w:leftChars="-540" w:left="-1620"/>
        <w:rPr>
          <w:rFonts w:ascii="仿宋" w:eastAsia="仿宋" w:hAnsi="仿宋"/>
          <w:sz w:val="24"/>
        </w:rPr>
      </w:pPr>
      <w:r>
        <w:rPr>
          <w:rFonts w:ascii="仿宋" w:eastAsia="仿宋" w:hAnsi="仿宋" w:hint="eastAsia"/>
          <w:sz w:val="24"/>
        </w:rPr>
        <w:t xml:space="preserve">          </w:t>
      </w:r>
      <w:r w:rsidRPr="00A17BF6">
        <w:rPr>
          <w:rFonts w:ascii="仿宋" w:eastAsia="仿宋" w:hAnsi="仿宋" w:hint="eastAsia"/>
          <w:sz w:val="24"/>
        </w:rPr>
        <w:t>注：1.本</w:t>
      </w:r>
      <w:r>
        <w:rPr>
          <w:rFonts w:ascii="仿宋" w:eastAsia="仿宋" w:hAnsi="仿宋" w:hint="eastAsia"/>
          <w:sz w:val="24"/>
        </w:rPr>
        <w:t>备案表</w:t>
      </w:r>
      <w:r w:rsidRPr="00A17BF6">
        <w:rPr>
          <w:rFonts w:ascii="仿宋" w:eastAsia="仿宋" w:hAnsi="仿宋" w:hint="eastAsia"/>
          <w:sz w:val="24"/>
        </w:rPr>
        <w:t>一式三份，一份</w:t>
      </w:r>
      <w:r>
        <w:rPr>
          <w:rFonts w:ascii="仿宋" w:eastAsia="仿宋" w:hAnsi="仿宋" w:hint="eastAsia"/>
          <w:sz w:val="24"/>
        </w:rPr>
        <w:t>交</w:t>
      </w:r>
      <w:r w:rsidRPr="00A17BF6">
        <w:rPr>
          <w:rFonts w:ascii="仿宋" w:eastAsia="仿宋" w:hAnsi="仿宋" w:hint="eastAsia"/>
          <w:sz w:val="24"/>
        </w:rPr>
        <w:t>上海清算所保存，其余由交易双方保存</w:t>
      </w:r>
      <w:r>
        <w:rPr>
          <w:rFonts w:ascii="仿宋" w:eastAsia="仿宋" w:hAnsi="仿宋" w:hint="eastAsia"/>
          <w:sz w:val="24"/>
        </w:rPr>
        <w:t>，</w:t>
      </w:r>
      <w:r w:rsidRPr="00A17BF6">
        <w:rPr>
          <w:rFonts w:ascii="仿宋" w:eastAsia="仿宋" w:hAnsi="仿宋" w:hint="eastAsia"/>
          <w:sz w:val="24"/>
        </w:rPr>
        <w:t>盖章有效。</w:t>
      </w:r>
      <w:r>
        <w:rPr>
          <w:rFonts w:ascii="仿宋" w:eastAsia="仿宋" w:hAnsi="仿宋" w:hint="eastAsia"/>
          <w:sz w:val="24"/>
        </w:rPr>
        <w:t xml:space="preserve">             </w:t>
      </w:r>
    </w:p>
    <w:p w14:paraId="7B5931D3" w14:textId="77777777" w:rsidR="00382D1F" w:rsidRDefault="00E27F04" w:rsidP="00971332">
      <w:pPr>
        <w:spacing w:line="520" w:lineRule="exact"/>
        <w:ind w:leftChars="-540" w:left="-1620"/>
        <w:rPr>
          <w:rFonts w:ascii="仿宋" w:eastAsia="仿宋" w:hAnsi="仿宋"/>
          <w:sz w:val="24"/>
        </w:rPr>
      </w:pPr>
      <w:r>
        <w:rPr>
          <w:rFonts w:ascii="仿宋" w:eastAsia="仿宋" w:hAnsi="仿宋" w:hint="eastAsia"/>
          <w:sz w:val="24"/>
        </w:rPr>
        <w:t xml:space="preserve">              2.</w:t>
      </w:r>
      <w:r w:rsidRPr="00A17BF6">
        <w:rPr>
          <w:rFonts w:ascii="仿宋" w:eastAsia="仿宋" w:hAnsi="仿宋" w:hint="eastAsia"/>
          <w:sz w:val="24"/>
        </w:rPr>
        <w:t>联系电话：021-</w:t>
      </w:r>
      <w:r>
        <w:rPr>
          <w:rFonts w:ascii="仿宋" w:eastAsia="仿宋" w:hAnsi="仿宋"/>
          <w:sz w:val="24"/>
        </w:rPr>
        <w:t>23198787</w:t>
      </w:r>
      <w:r>
        <w:rPr>
          <w:rFonts w:ascii="仿宋" w:eastAsia="仿宋" w:hAnsi="仿宋" w:hint="eastAsia"/>
          <w:sz w:val="24"/>
        </w:rPr>
        <w:t>；</w:t>
      </w:r>
      <w:r w:rsidRPr="00A17BF6">
        <w:rPr>
          <w:rFonts w:ascii="仿宋" w:eastAsia="仿宋" w:hAnsi="仿宋" w:hint="eastAsia"/>
          <w:sz w:val="24"/>
        </w:rPr>
        <w:t xml:space="preserve"> </w:t>
      </w:r>
      <w:r w:rsidR="00874100">
        <w:rPr>
          <w:rFonts w:ascii="仿宋" w:eastAsia="仿宋" w:hAnsi="仿宋" w:hint="eastAsia"/>
          <w:sz w:val="24"/>
        </w:rPr>
        <w:t>邮箱</w:t>
      </w:r>
      <w:r w:rsidR="00874100">
        <w:rPr>
          <w:rFonts w:ascii="仿宋" w:eastAsia="仿宋" w:hAnsi="仿宋"/>
          <w:sz w:val="24"/>
        </w:rPr>
        <w:t>：</w:t>
      </w:r>
      <w:r w:rsidR="00874100" w:rsidRPr="00874100">
        <w:rPr>
          <w:rFonts w:ascii="仿宋" w:eastAsia="仿宋" w:hAnsi="仿宋"/>
          <w:sz w:val="24"/>
        </w:rPr>
        <w:t>fund@shclearing.com</w:t>
      </w:r>
      <w:r w:rsidR="00874100">
        <w:rPr>
          <w:rFonts w:ascii="仿宋" w:eastAsia="仿宋" w:hAnsi="仿宋" w:hint="eastAsia"/>
          <w:sz w:val="24"/>
        </w:rPr>
        <w:t xml:space="preserve">； </w:t>
      </w:r>
      <w:r w:rsidRPr="00A17BF6">
        <w:rPr>
          <w:rFonts w:ascii="仿宋" w:eastAsia="仿宋" w:hAnsi="仿宋" w:hint="eastAsia"/>
          <w:sz w:val="24"/>
        </w:rPr>
        <w:t>传真：021-63326661</w:t>
      </w:r>
      <w:r>
        <w:rPr>
          <w:rFonts w:ascii="仿宋" w:eastAsia="仿宋" w:hAnsi="仿宋" w:hint="eastAsia"/>
          <w:sz w:val="24"/>
        </w:rPr>
        <w:t>。</w:t>
      </w:r>
    </w:p>
    <w:p w14:paraId="27D95634" w14:textId="77777777" w:rsidR="00BC57CC" w:rsidRDefault="00BC57CC" w:rsidP="00A03C35">
      <w:pPr>
        <w:pStyle w:val="19"/>
        <w:tabs>
          <w:tab w:val="num" w:pos="1440"/>
          <w:tab w:val="left" w:pos="2340"/>
        </w:tabs>
        <w:ind w:rightChars="-93" w:right="-279"/>
        <w:rPr>
          <w:rFonts w:ascii="仿宋" w:eastAsia="仿宋" w:hAnsi="仿宋"/>
          <w:sz w:val="24"/>
        </w:rPr>
      </w:pPr>
    </w:p>
    <w:p w14:paraId="57CCC7C1" w14:textId="5DDBA28D" w:rsidR="00BC57CC" w:rsidRDefault="00BC57CC" w:rsidP="00A03C35">
      <w:pPr>
        <w:pStyle w:val="19"/>
        <w:tabs>
          <w:tab w:val="num" w:pos="1440"/>
          <w:tab w:val="left" w:pos="2340"/>
        </w:tabs>
        <w:ind w:rightChars="-93" w:right="-279"/>
        <w:rPr>
          <w:rFonts w:ascii="仿宋" w:eastAsia="仿宋" w:hAnsi="仿宋"/>
          <w:color w:val="000000"/>
          <w:szCs w:val="30"/>
        </w:rPr>
      </w:pPr>
      <w:r w:rsidRPr="00A03C35">
        <w:rPr>
          <w:rFonts w:ascii="仿宋" w:eastAsia="仿宋" w:hAnsi="仿宋" w:hint="eastAsia"/>
          <w:color w:val="000000"/>
          <w:szCs w:val="30"/>
        </w:rPr>
        <w:t>附</w:t>
      </w:r>
      <w:r w:rsidR="00B94784">
        <w:rPr>
          <w:rFonts w:ascii="仿宋" w:eastAsia="仿宋" w:hAnsi="仿宋" w:hint="eastAsia"/>
          <w:color w:val="000000"/>
          <w:szCs w:val="30"/>
        </w:rPr>
        <w:t>件</w:t>
      </w:r>
      <w:r w:rsidRPr="00A03C35">
        <w:rPr>
          <w:rFonts w:ascii="仿宋" w:eastAsia="仿宋" w:hAnsi="仿宋"/>
          <w:color w:val="000000"/>
          <w:szCs w:val="30"/>
        </w:rPr>
        <w:t>2</w:t>
      </w:r>
    </w:p>
    <w:p w14:paraId="66182029" w14:textId="77777777" w:rsidR="00BC57CC" w:rsidRPr="00A17BF6" w:rsidRDefault="00BC57CC" w:rsidP="00A03C35">
      <w:pPr>
        <w:spacing w:line="520" w:lineRule="exact"/>
        <w:jc w:val="center"/>
        <w:rPr>
          <w:rFonts w:ascii="黑体" w:eastAsia="黑体" w:hAnsi="黑体"/>
          <w:sz w:val="36"/>
          <w:szCs w:val="36"/>
        </w:rPr>
      </w:pPr>
      <w:r w:rsidRPr="00A17BF6">
        <w:rPr>
          <w:rFonts w:ascii="黑体" w:eastAsia="黑体" w:hAnsi="黑体" w:hint="eastAsia"/>
          <w:sz w:val="36"/>
          <w:szCs w:val="36"/>
        </w:rPr>
        <w:t>银行间市场清算所股份有限公司</w:t>
      </w:r>
    </w:p>
    <w:p w14:paraId="4696B80F" w14:textId="77777777" w:rsidR="00BC57CC" w:rsidRPr="00A03C35" w:rsidRDefault="00094032" w:rsidP="00A03C35">
      <w:pPr>
        <w:spacing w:line="520" w:lineRule="exact"/>
        <w:jc w:val="center"/>
        <w:rPr>
          <w:rFonts w:ascii="黑体" w:eastAsia="黑体" w:hAnsi="黑体"/>
          <w:sz w:val="36"/>
          <w:szCs w:val="36"/>
        </w:rPr>
      </w:pPr>
      <w:r w:rsidRPr="00A03C35">
        <w:rPr>
          <w:rFonts w:ascii="黑体" w:eastAsia="黑体" w:hAnsi="黑体" w:hint="eastAsia"/>
          <w:sz w:val="36"/>
          <w:szCs w:val="36"/>
        </w:rPr>
        <w:t>到期</w:t>
      </w:r>
      <w:r w:rsidRPr="00A03C35">
        <w:rPr>
          <w:rFonts w:ascii="黑体" w:eastAsia="黑体" w:hAnsi="黑体"/>
          <w:sz w:val="36"/>
          <w:szCs w:val="36"/>
        </w:rPr>
        <w:t>结算确认功能开通申请表</w:t>
      </w:r>
    </w:p>
    <w:p w14:paraId="1F1FF842" w14:textId="77777777" w:rsidR="004905BF" w:rsidRDefault="004905BF" w:rsidP="00F64EDF">
      <w:pPr>
        <w:rPr>
          <w:rFonts w:ascii="黑体" w:eastAsia="黑体" w:hAnsi="黑体"/>
          <w:sz w:val="36"/>
          <w:szCs w:val="36"/>
        </w:rPr>
      </w:pPr>
    </w:p>
    <w:p w14:paraId="2883C987" w14:textId="77777777" w:rsidR="00F64EDF" w:rsidRPr="008927E5" w:rsidRDefault="00F64EDF" w:rsidP="00F64EDF">
      <w:pPr>
        <w:rPr>
          <w:rFonts w:ascii="仿宋" w:eastAsia="仿宋" w:hAnsi="仿宋"/>
          <w:szCs w:val="30"/>
        </w:rPr>
      </w:pPr>
      <w:r w:rsidRPr="008927E5">
        <w:rPr>
          <w:rFonts w:ascii="仿宋" w:eastAsia="仿宋" w:hAnsi="仿宋" w:hint="eastAsia"/>
          <w:szCs w:val="30"/>
        </w:rPr>
        <w:t>银行间市场清算所股份有限公司：</w:t>
      </w:r>
    </w:p>
    <w:p w14:paraId="62D719CE" w14:textId="77777777" w:rsidR="00F64EDF" w:rsidRDefault="00F64EDF" w:rsidP="00A03C35">
      <w:pPr>
        <w:widowControl/>
        <w:ind w:firstLine="600"/>
        <w:rPr>
          <w:rFonts w:ascii="仿宋" w:eastAsia="仿宋" w:hAnsi="仿宋"/>
          <w:szCs w:val="30"/>
        </w:rPr>
      </w:pPr>
      <w:r w:rsidRPr="008927E5">
        <w:rPr>
          <w:rFonts w:ascii="仿宋" w:eastAsia="仿宋" w:hAnsi="仿宋" w:hint="eastAsia"/>
          <w:szCs w:val="30"/>
        </w:rPr>
        <w:t>我公司申请</w:t>
      </w:r>
      <w:r w:rsidR="004905BF">
        <w:rPr>
          <w:rFonts w:ascii="仿宋" w:eastAsia="仿宋" w:hAnsi="仿宋" w:hint="eastAsia"/>
          <w:szCs w:val="30"/>
        </w:rPr>
        <w:t>对</w:t>
      </w:r>
      <w:r w:rsidR="004905BF">
        <w:rPr>
          <w:rFonts w:ascii="仿宋" w:eastAsia="仿宋" w:hAnsi="仿宋"/>
          <w:szCs w:val="30"/>
        </w:rPr>
        <w:t>如下账户开通</w:t>
      </w:r>
      <w:r w:rsidR="004905BF">
        <w:rPr>
          <w:rFonts w:ascii="仿宋" w:eastAsia="仿宋" w:hAnsi="仿宋" w:hint="eastAsia"/>
          <w:szCs w:val="30"/>
        </w:rPr>
        <w:t>到期</w:t>
      </w:r>
      <w:r w:rsidR="004905BF">
        <w:rPr>
          <w:rFonts w:ascii="仿宋" w:eastAsia="仿宋" w:hAnsi="仿宋"/>
          <w:szCs w:val="30"/>
        </w:rPr>
        <w:t>结算确认功能</w:t>
      </w:r>
      <w:r w:rsidRPr="00A03C35">
        <w:rPr>
          <w:rFonts w:ascii="仿宋" w:eastAsia="仿宋" w:hAnsi="仿宋"/>
          <w:szCs w:val="30"/>
        </w:rPr>
        <w:t>。</w:t>
      </w:r>
    </w:p>
    <w:p w14:paraId="7105E4E6" w14:textId="7CCBADD5" w:rsidR="00991B50" w:rsidRPr="008927E5" w:rsidRDefault="00D466AC" w:rsidP="00991B50">
      <w:pPr>
        <w:ind w:firstLine="585"/>
        <w:rPr>
          <w:rFonts w:ascii="仿宋" w:eastAsia="仿宋" w:hAnsi="仿宋"/>
          <w:sz w:val="28"/>
          <w:szCs w:val="28"/>
        </w:rPr>
      </w:pPr>
      <w:r>
        <w:rPr>
          <w:rFonts w:ascii="仿宋" w:eastAsia="仿宋" w:hAnsi="仿宋" w:hint="eastAsia"/>
          <w:sz w:val="28"/>
          <w:szCs w:val="28"/>
        </w:rPr>
        <w:t>持有人</w:t>
      </w:r>
      <w:r w:rsidR="00991B50" w:rsidRPr="008927E5">
        <w:rPr>
          <w:rFonts w:ascii="仿宋" w:eastAsia="仿宋" w:hAnsi="仿宋" w:hint="eastAsia"/>
          <w:sz w:val="28"/>
          <w:szCs w:val="28"/>
        </w:rPr>
        <w:t>账号:</w:t>
      </w:r>
    </w:p>
    <w:p w14:paraId="0A2B4F6F" w14:textId="2CD8B765" w:rsidR="00991B50" w:rsidRDefault="00D466AC" w:rsidP="00991B50">
      <w:pPr>
        <w:ind w:firstLine="585"/>
        <w:rPr>
          <w:rFonts w:ascii="仿宋" w:eastAsia="仿宋" w:hAnsi="仿宋"/>
          <w:sz w:val="28"/>
          <w:szCs w:val="28"/>
        </w:rPr>
      </w:pPr>
      <w:r>
        <w:rPr>
          <w:rFonts w:ascii="仿宋" w:eastAsia="仿宋" w:hAnsi="仿宋" w:hint="eastAsia"/>
          <w:sz w:val="28"/>
          <w:szCs w:val="28"/>
        </w:rPr>
        <w:t>持有人</w:t>
      </w:r>
      <w:r w:rsidR="00991B50" w:rsidRPr="008927E5">
        <w:rPr>
          <w:rFonts w:ascii="仿宋" w:eastAsia="仿宋" w:hAnsi="仿宋" w:hint="eastAsia"/>
          <w:sz w:val="28"/>
          <w:szCs w:val="28"/>
        </w:rPr>
        <w:t>全称:</w:t>
      </w:r>
    </w:p>
    <w:p w14:paraId="3A92FCD0" w14:textId="58EDF9FA" w:rsidR="00991B50" w:rsidRPr="008927E5" w:rsidRDefault="00D466AC" w:rsidP="00991B50">
      <w:pPr>
        <w:ind w:firstLine="585"/>
        <w:rPr>
          <w:rFonts w:ascii="仿宋" w:eastAsia="仿宋" w:hAnsi="仿宋"/>
          <w:sz w:val="28"/>
          <w:szCs w:val="28"/>
        </w:rPr>
      </w:pPr>
      <w:r>
        <w:rPr>
          <w:rFonts w:ascii="仿宋" w:eastAsia="仿宋" w:hAnsi="仿宋" w:hint="eastAsia"/>
          <w:sz w:val="28"/>
          <w:szCs w:val="28"/>
        </w:rPr>
        <w:t>持有人</w:t>
      </w:r>
      <w:r w:rsidR="00991B50">
        <w:rPr>
          <w:rFonts w:ascii="仿宋" w:eastAsia="仿宋" w:hAnsi="仿宋"/>
          <w:sz w:val="28"/>
          <w:szCs w:val="28"/>
        </w:rPr>
        <w:t>简称：</w:t>
      </w:r>
    </w:p>
    <w:p w14:paraId="33F986D6" w14:textId="77777777" w:rsidR="00991B50" w:rsidRPr="00A03C35" w:rsidRDefault="00991B50" w:rsidP="00A03C35">
      <w:pPr>
        <w:widowControl/>
        <w:ind w:firstLine="600"/>
        <w:rPr>
          <w:rFonts w:ascii="仿宋" w:eastAsia="仿宋" w:hAnsi="仿宋"/>
          <w:szCs w:val="30"/>
        </w:rPr>
      </w:pPr>
    </w:p>
    <w:p w14:paraId="06B6A054" w14:textId="77777777" w:rsidR="00F64EDF" w:rsidRPr="008927E5" w:rsidRDefault="00F64EDF" w:rsidP="00F64EDF">
      <w:pPr>
        <w:rPr>
          <w:rFonts w:ascii="仿宋" w:eastAsia="仿宋" w:hAnsi="仿宋"/>
          <w:sz w:val="28"/>
          <w:szCs w:val="28"/>
        </w:rPr>
      </w:pPr>
      <w:r w:rsidRPr="008927E5">
        <w:rPr>
          <w:rFonts w:ascii="仿宋" w:eastAsia="仿宋" w:hAnsi="仿宋" w:hint="eastAsia"/>
          <w:sz w:val="28"/>
          <w:szCs w:val="28"/>
        </w:rPr>
        <w:t>经办人员</w:t>
      </w:r>
      <w:r w:rsidRPr="008927E5">
        <w:rPr>
          <w:rFonts w:ascii="仿宋" w:eastAsia="仿宋" w:hAnsi="仿宋"/>
          <w:sz w:val="28"/>
          <w:szCs w:val="28"/>
        </w:rPr>
        <w:t>姓名：</w:t>
      </w:r>
      <w:r w:rsidRPr="008927E5">
        <w:rPr>
          <w:rFonts w:ascii="仿宋" w:eastAsia="仿宋" w:hAnsi="仿宋" w:hint="eastAsia"/>
          <w:sz w:val="28"/>
          <w:szCs w:val="28"/>
        </w:rPr>
        <w:t xml:space="preserve">    </w:t>
      </w:r>
      <w:r w:rsidRPr="008927E5">
        <w:rPr>
          <w:rFonts w:ascii="仿宋" w:eastAsia="仿宋" w:hAnsi="仿宋"/>
          <w:sz w:val="28"/>
          <w:szCs w:val="28"/>
        </w:rPr>
        <w:t xml:space="preserve">    </w:t>
      </w:r>
      <w:r w:rsidRPr="008927E5">
        <w:rPr>
          <w:rFonts w:ascii="仿宋" w:eastAsia="仿宋" w:hAnsi="仿宋" w:hint="eastAsia"/>
          <w:sz w:val="28"/>
          <w:szCs w:val="28"/>
        </w:rPr>
        <w:t xml:space="preserve"> </w:t>
      </w:r>
      <w:r w:rsidRPr="008927E5">
        <w:rPr>
          <w:rFonts w:ascii="仿宋" w:eastAsia="仿宋" w:hAnsi="仿宋"/>
          <w:sz w:val="28"/>
          <w:szCs w:val="28"/>
        </w:rPr>
        <w:t xml:space="preserve"> </w:t>
      </w:r>
      <w:r w:rsidRPr="008927E5">
        <w:rPr>
          <w:rFonts w:ascii="仿宋" w:eastAsia="仿宋" w:hAnsi="仿宋" w:hint="eastAsia"/>
          <w:sz w:val="28"/>
          <w:szCs w:val="28"/>
        </w:rPr>
        <w:t>联系方式</w:t>
      </w:r>
      <w:r w:rsidRPr="008927E5">
        <w:rPr>
          <w:rFonts w:ascii="仿宋" w:eastAsia="仿宋" w:hAnsi="仿宋"/>
          <w:sz w:val="28"/>
          <w:szCs w:val="28"/>
        </w:rPr>
        <w:t>：</w:t>
      </w:r>
    </w:p>
    <w:p w14:paraId="27316F2A" w14:textId="77777777" w:rsidR="00F64EDF" w:rsidRPr="008927E5" w:rsidRDefault="00F64EDF" w:rsidP="00F64EDF">
      <w:pPr>
        <w:rPr>
          <w:rFonts w:ascii="仿宋" w:eastAsia="仿宋" w:hAnsi="仿宋"/>
          <w:sz w:val="24"/>
        </w:rPr>
      </w:pPr>
      <w:r>
        <w:rPr>
          <w:rFonts w:ascii="仿宋" w:eastAsia="仿宋" w:hAnsi="仿宋" w:hint="eastAsia"/>
          <w:szCs w:val="30"/>
        </w:rPr>
        <w:t>联系邮箱</w:t>
      </w:r>
      <w:r>
        <w:rPr>
          <w:rFonts w:ascii="仿宋" w:eastAsia="仿宋" w:hAnsi="仿宋"/>
          <w:szCs w:val="30"/>
        </w:rPr>
        <w:t>：</w:t>
      </w:r>
    </w:p>
    <w:p w14:paraId="2E825E06" w14:textId="2B788636" w:rsidR="00F64EDF" w:rsidRPr="008927E5" w:rsidRDefault="00F64EDF" w:rsidP="00F64EDF">
      <w:pPr>
        <w:rPr>
          <w:rFonts w:ascii="仿宋" w:eastAsia="仿宋" w:hAnsi="仿宋"/>
          <w:szCs w:val="30"/>
        </w:rPr>
      </w:pPr>
      <w:r w:rsidRPr="008927E5">
        <w:rPr>
          <w:rFonts w:ascii="仿宋" w:eastAsia="仿宋" w:hAnsi="仿宋" w:hint="eastAsia"/>
          <w:szCs w:val="30"/>
        </w:rPr>
        <w:t xml:space="preserve">                  </w:t>
      </w:r>
      <w:r w:rsidRPr="008927E5">
        <w:rPr>
          <w:rFonts w:ascii="仿宋" w:eastAsia="仿宋" w:hAnsi="仿宋"/>
          <w:szCs w:val="30"/>
        </w:rPr>
        <w:t xml:space="preserve">        </w:t>
      </w:r>
      <w:r w:rsidRPr="008927E5">
        <w:rPr>
          <w:rFonts w:ascii="仿宋" w:eastAsia="仿宋" w:hAnsi="仿宋" w:hint="eastAsia"/>
          <w:szCs w:val="30"/>
        </w:rPr>
        <w:t>申请单位公章：</w:t>
      </w:r>
    </w:p>
    <w:p w14:paraId="5A5DD5C2" w14:textId="77777777" w:rsidR="00F64EDF" w:rsidRDefault="00F64EDF" w:rsidP="00F64EDF">
      <w:pPr>
        <w:rPr>
          <w:rFonts w:ascii="仿宋" w:eastAsia="仿宋" w:hAnsi="仿宋"/>
          <w:szCs w:val="30"/>
        </w:rPr>
      </w:pPr>
      <w:r w:rsidRPr="008927E5">
        <w:rPr>
          <w:rFonts w:ascii="仿宋" w:eastAsia="仿宋" w:hAnsi="仿宋" w:hint="eastAsia"/>
          <w:szCs w:val="30"/>
        </w:rPr>
        <w:t xml:space="preserve">             </w:t>
      </w:r>
      <w:r w:rsidR="00991B50">
        <w:rPr>
          <w:rFonts w:ascii="仿宋" w:eastAsia="仿宋" w:hAnsi="仿宋" w:hint="eastAsia"/>
          <w:szCs w:val="30"/>
        </w:rPr>
        <w:t xml:space="preserve">             </w:t>
      </w:r>
      <w:r w:rsidRPr="008927E5">
        <w:rPr>
          <w:rFonts w:ascii="仿宋" w:eastAsia="仿宋" w:hAnsi="仿宋" w:hint="eastAsia"/>
          <w:szCs w:val="30"/>
        </w:rPr>
        <w:t>申请日期：</w:t>
      </w:r>
    </w:p>
    <w:p w14:paraId="5CDE5B8D" w14:textId="77777777" w:rsidR="00BC57CC" w:rsidRDefault="00BC57CC" w:rsidP="00A03C35">
      <w:pPr>
        <w:pStyle w:val="19"/>
        <w:tabs>
          <w:tab w:val="num" w:pos="1440"/>
          <w:tab w:val="left" w:pos="2340"/>
        </w:tabs>
        <w:ind w:rightChars="-93" w:right="-279"/>
        <w:rPr>
          <w:rFonts w:ascii="仿宋" w:eastAsia="仿宋" w:hAnsi="仿宋"/>
          <w:color w:val="000000"/>
          <w:szCs w:val="30"/>
        </w:rPr>
      </w:pPr>
    </w:p>
    <w:p w14:paraId="596B1586" w14:textId="77777777" w:rsidR="00094032" w:rsidRPr="00A03C35" w:rsidRDefault="00094032" w:rsidP="00A03C35">
      <w:pPr>
        <w:pStyle w:val="19"/>
        <w:tabs>
          <w:tab w:val="num" w:pos="1440"/>
          <w:tab w:val="left" w:pos="2340"/>
        </w:tabs>
        <w:ind w:rightChars="-93" w:right="-279"/>
        <w:rPr>
          <w:rFonts w:ascii="仿宋" w:eastAsia="仿宋" w:hAnsi="仿宋"/>
          <w:color w:val="000000"/>
          <w:szCs w:val="30"/>
        </w:rPr>
      </w:pPr>
    </w:p>
    <w:sectPr w:rsidR="00094032" w:rsidRPr="00A03C35" w:rsidSect="00F46745">
      <w:headerReference w:type="default" r:id="rId8"/>
      <w:footerReference w:type="default" r:id="rId9"/>
      <w:pgSz w:w="11906" w:h="16838" w:code="9"/>
      <w:pgMar w:top="1440" w:right="1558" w:bottom="1440" w:left="19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BC665" w14:textId="77777777" w:rsidR="00CB069D" w:rsidRDefault="00CB069D" w:rsidP="00E27F04">
      <w:r>
        <w:separator/>
      </w:r>
    </w:p>
  </w:endnote>
  <w:endnote w:type="continuationSeparator" w:id="0">
    <w:p w14:paraId="06BE1C75" w14:textId="77777777" w:rsidR="00CB069D" w:rsidRDefault="00CB069D" w:rsidP="00E2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1F74" w14:textId="77777777" w:rsidR="00DE1C3E" w:rsidRDefault="00DE1C3E">
    <w:pPr>
      <w:pStyle w:val="a4"/>
      <w:jc w:val="center"/>
    </w:pPr>
    <w:r>
      <w:fldChar w:fldCharType="begin"/>
    </w:r>
    <w:r>
      <w:instrText xml:space="preserve"> PAGE   \* MERGEFORMAT </w:instrText>
    </w:r>
    <w:r>
      <w:fldChar w:fldCharType="separate"/>
    </w:r>
    <w:r w:rsidR="00197A40" w:rsidRPr="00197A40">
      <w:rPr>
        <w:noProof/>
        <w:lang w:val="zh-CN"/>
      </w:rPr>
      <w:t>17</w:t>
    </w:r>
    <w:r>
      <w:fldChar w:fldCharType="end"/>
    </w:r>
  </w:p>
  <w:p w14:paraId="299A5360" w14:textId="77777777" w:rsidR="00DE1C3E" w:rsidRDefault="00DE1C3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F4605" w14:textId="77777777" w:rsidR="00CB069D" w:rsidRDefault="00CB069D" w:rsidP="00E27F04">
      <w:r>
        <w:separator/>
      </w:r>
    </w:p>
  </w:footnote>
  <w:footnote w:type="continuationSeparator" w:id="0">
    <w:p w14:paraId="21510836" w14:textId="77777777" w:rsidR="00CB069D" w:rsidRDefault="00CB069D" w:rsidP="00E27F04">
      <w:r>
        <w:continuationSeparator/>
      </w:r>
    </w:p>
  </w:footnote>
  <w:footnote w:id="1">
    <w:p w14:paraId="46C8787E" w14:textId="77777777" w:rsidR="00DE1C3E" w:rsidRPr="00720C35" w:rsidRDefault="00DE1C3E">
      <w:pPr>
        <w:pStyle w:val="ad"/>
        <w:rPr>
          <w:rFonts w:ascii="仿宋" w:eastAsia="仿宋" w:hAnsi="仿宋"/>
          <w:sz w:val="22"/>
          <w:szCs w:val="22"/>
        </w:rPr>
      </w:pPr>
      <w:r w:rsidRPr="00720C35">
        <w:rPr>
          <w:rStyle w:val="ae"/>
          <w:rFonts w:ascii="仿宋" w:eastAsia="仿宋" w:hAnsi="仿宋"/>
          <w:sz w:val="22"/>
          <w:szCs w:val="22"/>
        </w:rPr>
        <w:footnoteRef/>
      </w:r>
      <w:r w:rsidRPr="00720C35">
        <w:rPr>
          <w:rFonts w:ascii="仿宋" w:eastAsia="仿宋" w:hAnsi="仿宋" w:hint="eastAsia"/>
          <w:sz w:val="22"/>
          <w:szCs w:val="22"/>
        </w:rPr>
        <w:t>有关账户开立、审核、信息变更和注销等具体事宜请见上海清算所网站首页【开户专区】内的《债券账户业务操作须知》。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C3BD" w14:textId="77777777" w:rsidR="00DE1C3E" w:rsidRDefault="00DE1C3E" w:rsidP="00F4674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25B5"/>
    <w:multiLevelType w:val="multilevel"/>
    <w:tmpl w:val="7CD2EF5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1C26B37"/>
    <w:multiLevelType w:val="hybridMultilevel"/>
    <w:tmpl w:val="3B9E6BA8"/>
    <w:lvl w:ilvl="0" w:tplc="125CD2DC">
      <w:start w:val="1"/>
      <w:numFmt w:val="japaneseCounting"/>
      <w:lvlText w:val="第%1章"/>
      <w:lvlJc w:val="left"/>
      <w:pPr>
        <w:ind w:left="1080" w:hanging="10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1803C1"/>
    <w:multiLevelType w:val="hybridMultilevel"/>
    <w:tmpl w:val="4FC49B92"/>
    <w:lvl w:ilvl="0" w:tplc="1480E9D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35D45432"/>
    <w:multiLevelType w:val="hybridMultilevel"/>
    <w:tmpl w:val="DA1E681A"/>
    <w:lvl w:ilvl="0" w:tplc="42F87D0C">
      <w:start w:val="1"/>
      <w:numFmt w:val="japaneseCounting"/>
      <w:lvlText w:val="第%1条"/>
      <w:lvlJc w:val="left"/>
      <w:pPr>
        <w:ind w:left="2476" w:hanging="1200"/>
      </w:pPr>
      <w:rPr>
        <w:rFonts w:ascii="仿宋" w:eastAsia="仿宋" w:hAnsi="仿宋"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4D113D9C"/>
    <w:multiLevelType w:val="hybridMultilevel"/>
    <w:tmpl w:val="0BEA8406"/>
    <w:lvl w:ilvl="0" w:tplc="B8E4B46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4F7F7243"/>
    <w:multiLevelType w:val="multilevel"/>
    <w:tmpl w:val="93161C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55C645F5"/>
    <w:multiLevelType w:val="hybridMultilevel"/>
    <w:tmpl w:val="53DEFA3E"/>
    <w:lvl w:ilvl="0" w:tplc="8E78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E107AB"/>
    <w:multiLevelType w:val="hybridMultilevel"/>
    <w:tmpl w:val="35EE3302"/>
    <w:lvl w:ilvl="0" w:tplc="1E82C746">
      <w:start w:val="1"/>
      <w:numFmt w:val="japaneseCounting"/>
      <w:lvlText w:val="第%1条"/>
      <w:lvlJc w:val="left"/>
      <w:pPr>
        <w:ind w:left="1931" w:hanging="1080"/>
      </w:pPr>
      <w:rPr>
        <w:rFonts w:hint="default"/>
        <w:b/>
        <w:lang w:val="en-GB"/>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60252DE0"/>
    <w:multiLevelType w:val="hybridMultilevel"/>
    <w:tmpl w:val="87B238E0"/>
    <w:lvl w:ilvl="0" w:tplc="4BC6790C">
      <w:start w:val="1"/>
      <w:numFmt w:val="japaneseCounting"/>
      <w:lvlText w:val="第%1条"/>
      <w:lvlJc w:val="left"/>
      <w:pPr>
        <w:ind w:left="1022" w:hanging="420"/>
      </w:pPr>
      <w:rPr>
        <w:b/>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E950699"/>
    <w:multiLevelType w:val="hybridMultilevel"/>
    <w:tmpl w:val="DA1E681A"/>
    <w:lvl w:ilvl="0" w:tplc="42F87D0C">
      <w:start w:val="1"/>
      <w:numFmt w:val="japaneseCounting"/>
      <w:lvlText w:val="第%1条"/>
      <w:lvlJc w:val="left"/>
      <w:pPr>
        <w:ind w:left="2476" w:hanging="1200"/>
      </w:pPr>
      <w:rPr>
        <w:rFonts w:ascii="仿宋" w:eastAsia="仿宋" w:hAnsi="仿宋"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 w15:restartNumberingAfterBreak="0">
    <w:nsid w:val="71EE0C27"/>
    <w:multiLevelType w:val="hybridMultilevel"/>
    <w:tmpl w:val="6F268888"/>
    <w:lvl w:ilvl="0" w:tplc="69A440BA">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C97698"/>
    <w:multiLevelType w:val="multilevel"/>
    <w:tmpl w:val="93161C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7CC142BA"/>
    <w:multiLevelType w:val="hybridMultilevel"/>
    <w:tmpl w:val="0C7EB8C8"/>
    <w:lvl w:ilvl="0" w:tplc="DCD6AC5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11"/>
  </w:num>
  <w:num w:numId="3">
    <w:abstractNumId w:val="0"/>
  </w:num>
  <w:num w:numId="4">
    <w:abstractNumId w:val="1"/>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10"/>
  </w:num>
  <w:num w:numId="10">
    <w:abstractNumId w:val="3"/>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79"/>
    <w:rsid w:val="00012B17"/>
    <w:rsid w:val="000318A8"/>
    <w:rsid w:val="00062662"/>
    <w:rsid w:val="000667B5"/>
    <w:rsid w:val="00094032"/>
    <w:rsid w:val="000A27A7"/>
    <w:rsid w:val="000A4E03"/>
    <w:rsid w:val="000A673F"/>
    <w:rsid w:val="000B5942"/>
    <w:rsid w:val="000F50F9"/>
    <w:rsid w:val="000F7312"/>
    <w:rsid w:val="00141044"/>
    <w:rsid w:val="001437B8"/>
    <w:rsid w:val="001642FC"/>
    <w:rsid w:val="00182EA8"/>
    <w:rsid w:val="00197A40"/>
    <w:rsid w:val="0020309C"/>
    <w:rsid w:val="002B6336"/>
    <w:rsid w:val="002D54F3"/>
    <w:rsid w:val="002F1BF5"/>
    <w:rsid w:val="003473E5"/>
    <w:rsid w:val="003778AE"/>
    <w:rsid w:val="003808C7"/>
    <w:rsid w:val="00382D1F"/>
    <w:rsid w:val="0038389F"/>
    <w:rsid w:val="003A3C70"/>
    <w:rsid w:val="003E6223"/>
    <w:rsid w:val="003F6B6D"/>
    <w:rsid w:val="0040043A"/>
    <w:rsid w:val="00433029"/>
    <w:rsid w:val="00435E91"/>
    <w:rsid w:val="004836F7"/>
    <w:rsid w:val="004905BF"/>
    <w:rsid w:val="004922EF"/>
    <w:rsid w:val="004B505E"/>
    <w:rsid w:val="004C51C6"/>
    <w:rsid w:val="0050326E"/>
    <w:rsid w:val="005115AC"/>
    <w:rsid w:val="005146EF"/>
    <w:rsid w:val="0055384F"/>
    <w:rsid w:val="0057425A"/>
    <w:rsid w:val="005C7E74"/>
    <w:rsid w:val="005F0400"/>
    <w:rsid w:val="00617F24"/>
    <w:rsid w:val="00621E7C"/>
    <w:rsid w:val="0065162F"/>
    <w:rsid w:val="006554F3"/>
    <w:rsid w:val="00671236"/>
    <w:rsid w:val="00676B97"/>
    <w:rsid w:val="006A4491"/>
    <w:rsid w:val="006B181B"/>
    <w:rsid w:val="006D0E49"/>
    <w:rsid w:val="006D2713"/>
    <w:rsid w:val="00700278"/>
    <w:rsid w:val="00720C35"/>
    <w:rsid w:val="00764224"/>
    <w:rsid w:val="007671B2"/>
    <w:rsid w:val="007A0186"/>
    <w:rsid w:val="007A55C3"/>
    <w:rsid w:val="007A59E3"/>
    <w:rsid w:val="007B779F"/>
    <w:rsid w:val="007E7471"/>
    <w:rsid w:val="007F106D"/>
    <w:rsid w:val="007F1B56"/>
    <w:rsid w:val="007F56A1"/>
    <w:rsid w:val="00817AC4"/>
    <w:rsid w:val="0082036C"/>
    <w:rsid w:val="00837172"/>
    <w:rsid w:val="00852301"/>
    <w:rsid w:val="008607BF"/>
    <w:rsid w:val="00874100"/>
    <w:rsid w:val="00887B23"/>
    <w:rsid w:val="008C0928"/>
    <w:rsid w:val="008D68FB"/>
    <w:rsid w:val="00920587"/>
    <w:rsid w:val="00932E6B"/>
    <w:rsid w:val="00936546"/>
    <w:rsid w:val="00957205"/>
    <w:rsid w:val="00971332"/>
    <w:rsid w:val="00991B50"/>
    <w:rsid w:val="009E51BA"/>
    <w:rsid w:val="00A03C35"/>
    <w:rsid w:val="00A23281"/>
    <w:rsid w:val="00A466C1"/>
    <w:rsid w:val="00A64550"/>
    <w:rsid w:val="00AA2A51"/>
    <w:rsid w:val="00AA467D"/>
    <w:rsid w:val="00AB1DF7"/>
    <w:rsid w:val="00AD3679"/>
    <w:rsid w:val="00B14607"/>
    <w:rsid w:val="00B30CEC"/>
    <w:rsid w:val="00B42453"/>
    <w:rsid w:val="00B552EE"/>
    <w:rsid w:val="00B65ECB"/>
    <w:rsid w:val="00B7126F"/>
    <w:rsid w:val="00B9175F"/>
    <w:rsid w:val="00B94784"/>
    <w:rsid w:val="00BA2FDA"/>
    <w:rsid w:val="00BA752A"/>
    <w:rsid w:val="00BB0EF7"/>
    <w:rsid w:val="00BC57CC"/>
    <w:rsid w:val="00BE7B66"/>
    <w:rsid w:val="00C03A80"/>
    <w:rsid w:val="00C04828"/>
    <w:rsid w:val="00C0585C"/>
    <w:rsid w:val="00C16887"/>
    <w:rsid w:val="00C35F7C"/>
    <w:rsid w:val="00C46E83"/>
    <w:rsid w:val="00C569F6"/>
    <w:rsid w:val="00CB069D"/>
    <w:rsid w:val="00CB4C48"/>
    <w:rsid w:val="00CC271C"/>
    <w:rsid w:val="00CE1156"/>
    <w:rsid w:val="00D13848"/>
    <w:rsid w:val="00D3155F"/>
    <w:rsid w:val="00D466AC"/>
    <w:rsid w:val="00DE1C3E"/>
    <w:rsid w:val="00DF17AC"/>
    <w:rsid w:val="00E11DB4"/>
    <w:rsid w:val="00E27F04"/>
    <w:rsid w:val="00E33AAD"/>
    <w:rsid w:val="00E50D73"/>
    <w:rsid w:val="00E5780B"/>
    <w:rsid w:val="00E663FD"/>
    <w:rsid w:val="00E71299"/>
    <w:rsid w:val="00E76BBC"/>
    <w:rsid w:val="00E84046"/>
    <w:rsid w:val="00EC2072"/>
    <w:rsid w:val="00F14ACC"/>
    <w:rsid w:val="00F46745"/>
    <w:rsid w:val="00F64EDF"/>
    <w:rsid w:val="00FD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5AAD53"/>
  <w15:chartTrackingRefBased/>
  <w15:docId w15:val="{AC0283FE-B92A-43E4-9686-9E8E2F6A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04"/>
    <w:pPr>
      <w:widowControl w:val="0"/>
      <w:jc w:val="both"/>
    </w:pPr>
    <w:rPr>
      <w:rFonts w:ascii="Times New Roman" w:eastAsia="仿宋_GB2312" w:hAnsi="Times New Roman" w:cs="Times New Roman"/>
      <w:sz w:val="30"/>
      <w:szCs w:val="24"/>
    </w:rPr>
  </w:style>
  <w:style w:type="paragraph" w:styleId="1">
    <w:name w:val="heading 1"/>
    <w:basedOn w:val="a"/>
    <w:next w:val="a"/>
    <w:link w:val="1Char"/>
    <w:uiPriority w:val="9"/>
    <w:qFormat/>
    <w:rsid w:val="00E27F04"/>
    <w:pPr>
      <w:keepNext/>
      <w:keepLines/>
      <w:jc w:val="center"/>
      <w:outlineLvl w:val="0"/>
    </w:pPr>
    <w:rPr>
      <w:rFonts w:ascii="Calibri" w:eastAsia="黑体" w:hAnsi="Calibri"/>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F04"/>
    <w:rPr>
      <w:sz w:val="18"/>
      <w:szCs w:val="18"/>
    </w:rPr>
  </w:style>
  <w:style w:type="paragraph" w:styleId="a4">
    <w:name w:val="footer"/>
    <w:basedOn w:val="a"/>
    <w:link w:val="Char0"/>
    <w:uiPriority w:val="99"/>
    <w:unhideWhenUsed/>
    <w:rsid w:val="00E27F04"/>
    <w:pPr>
      <w:tabs>
        <w:tab w:val="center" w:pos="4153"/>
        <w:tab w:val="right" w:pos="8306"/>
      </w:tabs>
      <w:snapToGrid w:val="0"/>
      <w:jc w:val="left"/>
    </w:pPr>
    <w:rPr>
      <w:sz w:val="18"/>
      <w:szCs w:val="18"/>
    </w:rPr>
  </w:style>
  <w:style w:type="character" w:customStyle="1" w:styleId="Char0">
    <w:name w:val="页脚 Char"/>
    <w:basedOn w:val="a0"/>
    <w:link w:val="a4"/>
    <w:uiPriority w:val="99"/>
    <w:rsid w:val="00E27F04"/>
    <w:rPr>
      <w:sz w:val="18"/>
      <w:szCs w:val="18"/>
    </w:rPr>
  </w:style>
  <w:style w:type="character" w:customStyle="1" w:styleId="1Char">
    <w:name w:val="标题 1 Char"/>
    <w:basedOn w:val="a0"/>
    <w:link w:val="1"/>
    <w:uiPriority w:val="9"/>
    <w:rsid w:val="00E27F04"/>
    <w:rPr>
      <w:rFonts w:ascii="Calibri" w:eastAsia="黑体" w:hAnsi="Calibri" w:cs="Times New Roman"/>
      <w:bCs/>
      <w:kern w:val="44"/>
      <w:sz w:val="36"/>
      <w:szCs w:val="44"/>
    </w:rPr>
  </w:style>
  <w:style w:type="paragraph" w:customStyle="1" w:styleId="19">
    <w:name w:val="样式19"/>
    <w:basedOn w:val="a"/>
    <w:rsid w:val="00E27F04"/>
    <w:pPr>
      <w:spacing w:line="360" w:lineRule="auto"/>
    </w:pPr>
    <w:rPr>
      <w:rFonts w:ascii="仿宋_GB2312" w:hAnsi="宋体"/>
      <w:sz w:val="28"/>
      <w:szCs w:val="28"/>
    </w:rPr>
  </w:style>
  <w:style w:type="paragraph" w:styleId="a5">
    <w:name w:val="List Paragraph"/>
    <w:basedOn w:val="a"/>
    <w:qFormat/>
    <w:rsid w:val="00E27F04"/>
    <w:pPr>
      <w:ind w:firstLineChars="200" w:firstLine="420"/>
    </w:pPr>
  </w:style>
  <w:style w:type="paragraph" w:styleId="a6">
    <w:name w:val="Balloon Text"/>
    <w:basedOn w:val="a"/>
    <w:link w:val="Char1"/>
    <w:uiPriority w:val="99"/>
    <w:semiHidden/>
    <w:unhideWhenUsed/>
    <w:rsid w:val="00E27F04"/>
    <w:rPr>
      <w:sz w:val="18"/>
      <w:szCs w:val="18"/>
    </w:rPr>
  </w:style>
  <w:style w:type="character" w:customStyle="1" w:styleId="Char1">
    <w:name w:val="批注框文本 Char"/>
    <w:basedOn w:val="a0"/>
    <w:link w:val="a6"/>
    <w:uiPriority w:val="99"/>
    <w:semiHidden/>
    <w:rsid w:val="00E27F04"/>
    <w:rPr>
      <w:rFonts w:ascii="Times New Roman" w:eastAsia="仿宋_GB2312" w:hAnsi="Times New Roman" w:cs="Times New Roman"/>
      <w:sz w:val="18"/>
      <w:szCs w:val="18"/>
    </w:rPr>
  </w:style>
  <w:style w:type="character" w:styleId="a7">
    <w:name w:val="annotation reference"/>
    <w:uiPriority w:val="99"/>
    <w:semiHidden/>
    <w:unhideWhenUsed/>
    <w:rsid w:val="00E27F04"/>
    <w:rPr>
      <w:sz w:val="21"/>
      <w:szCs w:val="21"/>
    </w:rPr>
  </w:style>
  <w:style w:type="paragraph" w:styleId="a8">
    <w:name w:val="annotation text"/>
    <w:basedOn w:val="a"/>
    <w:link w:val="Char2"/>
    <w:uiPriority w:val="99"/>
    <w:semiHidden/>
    <w:unhideWhenUsed/>
    <w:rsid w:val="00E27F04"/>
    <w:pPr>
      <w:jc w:val="left"/>
    </w:pPr>
  </w:style>
  <w:style w:type="character" w:customStyle="1" w:styleId="Char2">
    <w:name w:val="批注文字 Char"/>
    <w:basedOn w:val="a0"/>
    <w:link w:val="a8"/>
    <w:uiPriority w:val="99"/>
    <w:semiHidden/>
    <w:rsid w:val="00E27F04"/>
    <w:rPr>
      <w:rFonts w:ascii="Times New Roman" w:eastAsia="仿宋_GB2312" w:hAnsi="Times New Roman" w:cs="Times New Roman"/>
      <w:sz w:val="30"/>
      <w:szCs w:val="24"/>
    </w:rPr>
  </w:style>
  <w:style w:type="paragraph" w:styleId="a9">
    <w:name w:val="annotation subject"/>
    <w:basedOn w:val="a8"/>
    <w:next w:val="a8"/>
    <w:link w:val="Char3"/>
    <w:uiPriority w:val="99"/>
    <w:semiHidden/>
    <w:unhideWhenUsed/>
    <w:rsid w:val="00E27F04"/>
    <w:rPr>
      <w:b/>
      <w:bCs/>
    </w:rPr>
  </w:style>
  <w:style w:type="character" w:customStyle="1" w:styleId="Char3">
    <w:name w:val="批注主题 Char"/>
    <w:basedOn w:val="Char2"/>
    <w:link w:val="a9"/>
    <w:uiPriority w:val="99"/>
    <w:semiHidden/>
    <w:rsid w:val="00E27F04"/>
    <w:rPr>
      <w:rFonts w:ascii="Times New Roman" w:eastAsia="仿宋_GB2312" w:hAnsi="Times New Roman" w:cs="Times New Roman"/>
      <w:b/>
      <w:bCs/>
      <w:sz w:val="30"/>
      <w:szCs w:val="24"/>
    </w:rPr>
  </w:style>
  <w:style w:type="paragraph" w:styleId="aa">
    <w:name w:val="Revision"/>
    <w:hidden/>
    <w:uiPriority w:val="99"/>
    <w:semiHidden/>
    <w:rsid w:val="00E27F04"/>
    <w:rPr>
      <w:rFonts w:ascii="Times New Roman" w:eastAsia="仿宋_GB2312" w:hAnsi="Times New Roman" w:cs="Times New Roman"/>
      <w:sz w:val="30"/>
      <w:szCs w:val="24"/>
    </w:rPr>
  </w:style>
  <w:style w:type="character" w:styleId="ab">
    <w:name w:val="page number"/>
    <w:basedOn w:val="a0"/>
    <w:rsid w:val="00E27F04"/>
  </w:style>
  <w:style w:type="table" w:styleId="ac">
    <w:name w:val="Table Grid"/>
    <w:basedOn w:val="a1"/>
    <w:uiPriority w:val="39"/>
    <w:rsid w:val="00F46745"/>
    <w:rPr>
      <w:rFonts w:ascii="仿宋" w:eastAsia="仿宋" w:hAnsi="仿宋"/>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4"/>
    <w:uiPriority w:val="99"/>
    <w:semiHidden/>
    <w:unhideWhenUsed/>
    <w:rsid w:val="00E76BBC"/>
    <w:pPr>
      <w:snapToGrid w:val="0"/>
      <w:jc w:val="left"/>
    </w:pPr>
    <w:rPr>
      <w:sz w:val="18"/>
      <w:szCs w:val="18"/>
    </w:rPr>
  </w:style>
  <w:style w:type="character" w:customStyle="1" w:styleId="Char4">
    <w:name w:val="脚注文本 Char"/>
    <w:basedOn w:val="a0"/>
    <w:link w:val="ad"/>
    <w:uiPriority w:val="99"/>
    <w:semiHidden/>
    <w:rsid w:val="00E76BBC"/>
    <w:rPr>
      <w:rFonts w:ascii="Times New Roman" w:eastAsia="仿宋_GB2312" w:hAnsi="Times New Roman" w:cs="Times New Roman"/>
      <w:sz w:val="18"/>
      <w:szCs w:val="18"/>
    </w:rPr>
  </w:style>
  <w:style w:type="character" w:styleId="ae">
    <w:name w:val="footnote reference"/>
    <w:basedOn w:val="a0"/>
    <w:uiPriority w:val="99"/>
    <w:semiHidden/>
    <w:unhideWhenUsed/>
    <w:rsid w:val="00E76BBC"/>
    <w:rPr>
      <w:vertAlign w:val="superscript"/>
    </w:rPr>
  </w:style>
  <w:style w:type="character" w:styleId="af">
    <w:name w:val="Hyperlink"/>
    <w:basedOn w:val="a0"/>
    <w:uiPriority w:val="99"/>
    <w:unhideWhenUsed/>
    <w:rsid w:val="00874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BC59-14B9-4292-9750-CBEB4439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王超A</dc:creator>
  <cp:keywords/>
  <dc:description/>
  <cp:lastModifiedBy>王洋</cp:lastModifiedBy>
  <cp:revision>19</cp:revision>
  <cp:lastPrinted>2020-08-28T11:27:00Z</cp:lastPrinted>
  <dcterms:created xsi:type="dcterms:W3CDTF">2020-08-19T01:11:00Z</dcterms:created>
  <dcterms:modified xsi:type="dcterms:W3CDTF">2021-06-29T02:11:00Z</dcterms:modified>
</cp:coreProperties>
</file>